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160C7C" w:rsidRDefault="008B600C">
      <w:pPr>
        <w:pStyle w:val="1"/>
        <w:ind w:firstLine="0"/>
        <w:rPr>
          <w:rFonts w:ascii="Times New Roman" w:eastAsia="Times New Roman" w:hAnsi="Times New Roman" w:cs="Times New Roman"/>
          <w:color w:val="auto"/>
        </w:rPr>
      </w:pPr>
      <w:r>
        <w:fldChar w:fldCharType="begin"/>
      </w:r>
      <w:r>
        <w:instrText xml:space="preserve"> HYPERLINK "https://internet.garant.ru/document/redirect/400435389/0" \h </w:instrText>
      </w:r>
      <w:r>
        <w:fldChar w:fldCharType="separate"/>
      </w:r>
      <w:r>
        <w:rPr>
          <w:rStyle w:val="a4"/>
          <w:color w:val="auto"/>
        </w:rPr>
        <w:t>Постановление Администрации муниципального образования "Красногвардейский район" Республики Адыгея от 4 марта 2021 г. N 188 "О муниципальной программе муниципального образования "</w:t>
      </w:r>
      <w:r>
        <w:rPr>
          <w:rStyle w:val="a4"/>
          <w:color w:val="auto"/>
        </w:rPr>
        <w:t>Красногвардейский район" "Управление муниципальными финансами" (с изменениями и дополнениями)</w:t>
      </w:r>
      <w:r>
        <w:rPr>
          <w:rStyle w:val="a4"/>
          <w:rFonts w:eastAsia="Times New Roman CYR"/>
          <w:color w:val="auto"/>
        </w:rPr>
        <w:fldChar w:fldCharType="end"/>
      </w:r>
    </w:p>
    <w:p w:rsidR="00160C7C" w:rsidRDefault="008B600C">
      <w:pPr>
        <w:pStyle w:val="ab"/>
        <w:rPr>
          <w:rFonts w:ascii="Times New Roman" w:eastAsia="Times New Roman" w:hAnsi="Times New Roman" w:cs="Times New Roman"/>
          <w:color w:val="auto"/>
        </w:rPr>
      </w:pPr>
      <w:r>
        <w:rPr>
          <w:rFonts w:ascii="Times New Roman" w:eastAsia="Times New Roman" w:hAnsi="Times New Roman" w:cs="Times New Roman"/>
          <w:color w:val="auto"/>
        </w:rPr>
        <w:t xml:space="preserve">С изменениями и дополнениями </w:t>
      </w:r>
      <w:proofErr w:type="gramStart"/>
      <w:r>
        <w:rPr>
          <w:rFonts w:ascii="Times New Roman" w:eastAsia="Times New Roman" w:hAnsi="Times New Roman" w:cs="Times New Roman"/>
          <w:color w:val="auto"/>
        </w:rPr>
        <w:t>от</w:t>
      </w:r>
      <w:proofErr w:type="gramEnd"/>
      <w:r>
        <w:rPr>
          <w:rFonts w:ascii="Times New Roman" w:eastAsia="Times New Roman" w:hAnsi="Times New Roman" w:cs="Times New Roman"/>
          <w:color w:val="auto"/>
        </w:rPr>
        <w:t>:</w:t>
      </w:r>
    </w:p>
    <w:p w:rsidR="00160C7C" w:rsidRDefault="008B600C">
      <w:pPr>
        <w:pStyle w:val="a9"/>
        <w:ind w:firstLine="0"/>
        <w:rPr>
          <w:rFonts w:ascii="Times New Roman" w:eastAsia="Times New Roman" w:hAnsi="Times New Roman" w:cs="Times New Roman"/>
          <w:color w:val="auto"/>
          <w:shd w:val="clear" w:color="auto" w:fill="EAEFED"/>
        </w:rPr>
      </w:pPr>
      <w:r>
        <w:rPr>
          <w:rFonts w:ascii="Times New Roman" w:eastAsia="Times New Roman" w:hAnsi="Times New Roman" w:cs="Times New Roman"/>
          <w:color w:val="auto"/>
        </w:rPr>
        <w:t xml:space="preserve"> </w:t>
      </w:r>
      <w:r>
        <w:rPr>
          <w:rFonts w:ascii="Times New Roman" w:eastAsia="Times New Roman" w:hAnsi="Times New Roman" w:cs="Times New Roman"/>
          <w:color w:val="auto"/>
          <w:shd w:val="clear" w:color="auto" w:fill="EAEFED"/>
        </w:rPr>
        <w:t>24 мая, 5 июля 2021 г., 22 февраля, 11 мая, 23 декабря 2022 г., 14 апреля, 27 июля, 28 декабря 2023 г., 29 марта, 12 ноября 2024</w:t>
      </w:r>
      <w:r>
        <w:rPr>
          <w:rFonts w:ascii="Times New Roman" w:eastAsia="Times New Roman" w:hAnsi="Times New Roman" w:cs="Times New Roman"/>
          <w:color w:val="auto"/>
          <w:shd w:val="clear" w:color="auto" w:fill="EAEFED"/>
        </w:rPr>
        <w:t xml:space="preserve"> г., 13 марта, 28 июля 2025 г., 20 февраля, 24 июня 2026 г.</w:t>
      </w:r>
    </w:p>
    <w:p w:rsidR="00160C7C" w:rsidRDefault="00160C7C">
      <w:pPr>
        <w:rPr>
          <w:rFonts w:ascii="Times New Roman" w:eastAsia="Times New Roman" w:hAnsi="Times New Roman" w:cs="Times New Roman"/>
        </w:rPr>
      </w:pPr>
    </w:p>
    <w:p w:rsidR="00160C7C" w:rsidRDefault="008B600C">
      <w:pPr>
        <w:rPr>
          <w:rFonts w:ascii="Times New Roman" w:eastAsia="Times New Roman" w:hAnsi="Times New Roman" w:cs="Times New Roman"/>
        </w:rPr>
      </w:pPr>
      <w:proofErr w:type="gramStart"/>
      <w:r>
        <w:rPr>
          <w:rFonts w:ascii="Times New Roman" w:eastAsia="Times New Roman" w:hAnsi="Times New Roman" w:cs="Times New Roman"/>
        </w:rPr>
        <w:t xml:space="preserve">В соответствии со </w:t>
      </w:r>
      <w:hyperlink r:id="rId8">
        <w:r>
          <w:rPr>
            <w:rStyle w:val="a4"/>
          </w:rPr>
          <w:t>статьей 179</w:t>
        </w:r>
      </w:hyperlink>
      <w:r>
        <w:rPr>
          <w:rFonts w:ascii="Times New Roman" w:eastAsia="Times New Roman" w:hAnsi="Times New Roman" w:cs="Times New Roman"/>
        </w:rPr>
        <w:t xml:space="preserve"> Бюджетного кодекса Российской Федерации, </w:t>
      </w:r>
      <w:hyperlink r:id="rId9">
        <w:r>
          <w:rPr>
            <w:rStyle w:val="a4"/>
          </w:rPr>
          <w:t>постановлением</w:t>
        </w:r>
      </w:hyperlink>
      <w:r>
        <w:rPr>
          <w:rFonts w:ascii="Times New Roman" w:eastAsia="Times New Roman" w:hAnsi="Times New Roman" w:cs="Times New Roman"/>
        </w:rPr>
        <w:t xml:space="preserve"> администрации МО "Красногвардейский район" от 26.11.2013 г. N 670 "Об утверждении порядка разработки, реализации и оценки эффективности муниципальных программ и методических указаний по разработке и реализации мун</w:t>
      </w:r>
      <w:r>
        <w:rPr>
          <w:rFonts w:ascii="Times New Roman" w:eastAsia="Times New Roman" w:hAnsi="Times New Roman" w:cs="Times New Roman"/>
        </w:rPr>
        <w:t xml:space="preserve">иципальных программ в муниципальном образовании "Красногвардейский район", в целях эффективного управления муниципальными финансами, реализации муниципальной политики в финансовой, бюджетной и налоговой сфере, руководствуясь </w:t>
      </w:r>
      <w:hyperlink r:id="rId10">
        <w:r>
          <w:rPr>
            <w:rStyle w:val="a4"/>
          </w:rPr>
          <w:t>Уставом</w:t>
        </w:r>
        <w:proofErr w:type="gramEnd"/>
      </w:hyperlink>
      <w:r>
        <w:rPr>
          <w:rFonts w:ascii="Times New Roman" w:eastAsia="Times New Roman" w:hAnsi="Times New Roman" w:cs="Times New Roman"/>
        </w:rPr>
        <w:t xml:space="preserve"> МО "Красногвардейский район" постановляю:</w:t>
      </w:r>
    </w:p>
    <w:p w:rsidR="00160C7C" w:rsidRDefault="008B600C">
      <w:pPr>
        <w:rPr>
          <w:rFonts w:ascii="Times New Roman" w:eastAsia="Times New Roman" w:hAnsi="Times New Roman" w:cs="Times New Roman"/>
        </w:rPr>
      </w:pPr>
      <w:bookmarkStart w:id="1" w:name="sub_1"/>
      <w:r>
        <w:rPr>
          <w:rFonts w:ascii="Times New Roman" w:eastAsia="Times New Roman" w:hAnsi="Times New Roman" w:cs="Times New Roman"/>
        </w:rPr>
        <w:t>1. Утвердить муниципальную программу муниципального образования "Красногвардейский район" "Управление муниципальными финансами" (</w:t>
      </w:r>
      <w:hyperlink>
        <w:r>
          <w:rPr>
            <w:rStyle w:val="a4"/>
          </w:rPr>
          <w:t>Приложение</w:t>
        </w:r>
      </w:hyperlink>
      <w:r>
        <w:rPr>
          <w:rFonts w:ascii="Times New Roman" w:eastAsia="Times New Roman" w:hAnsi="Times New Roman" w:cs="Times New Roman"/>
        </w:rPr>
        <w:t>).</w:t>
      </w:r>
    </w:p>
    <w:p w:rsidR="00160C7C" w:rsidRDefault="008B600C">
      <w:pPr>
        <w:rPr>
          <w:rFonts w:ascii="Times New Roman" w:eastAsia="Times New Roman" w:hAnsi="Times New Roman" w:cs="Times New Roman"/>
        </w:rPr>
      </w:pPr>
      <w:bookmarkStart w:id="2" w:name="sub_2"/>
      <w:bookmarkEnd w:id="1"/>
      <w:r>
        <w:rPr>
          <w:rFonts w:ascii="Times New Roman" w:eastAsia="Times New Roman" w:hAnsi="Times New Roman" w:cs="Times New Roman"/>
        </w:rPr>
        <w:t xml:space="preserve">2. </w:t>
      </w:r>
      <w:hyperlink r:id="rId11">
        <w:r>
          <w:rPr>
            <w:rStyle w:val="a4"/>
          </w:rPr>
          <w:t>Опубликовать</w:t>
        </w:r>
      </w:hyperlink>
      <w:r>
        <w:rPr>
          <w:rFonts w:ascii="Times New Roman" w:eastAsia="Times New Roman" w:hAnsi="Times New Roman" w:cs="Times New Roman"/>
        </w:rPr>
        <w:t xml:space="preserve"> данное постановление в районной газете "Дружба" и разместить на </w:t>
      </w:r>
      <w:hyperlink r:id="rId12">
        <w:r>
          <w:rPr>
            <w:rStyle w:val="a4"/>
          </w:rPr>
          <w:t>официальном сайте</w:t>
        </w:r>
      </w:hyperlink>
      <w:r>
        <w:rPr>
          <w:rFonts w:ascii="Times New Roman" w:eastAsia="Times New Roman" w:hAnsi="Times New Roman" w:cs="Times New Roman"/>
        </w:rPr>
        <w:t xml:space="preserve"> админист</w:t>
      </w:r>
      <w:r>
        <w:rPr>
          <w:rFonts w:ascii="Times New Roman" w:eastAsia="Times New Roman" w:hAnsi="Times New Roman" w:cs="Times New Roman"/>
        </w:rPr>
        <w:t>рации МО "Красногвардейский район" в сети "Интернет".</w:t>
      </w:r>
    </w:p>
    <w:p w:rsidR="00160C7C" w:rsidRDefault="008B600C">
      <w:pPr>
        <w:rPr>
          <w:rFonts w:ascii="Times New Roman" w:eastAsia="Times New Roman" w:hAnsi="Times New Roman" w:cs="Times New Roman"/>
        </w:rPr>
      </w:pPr>
      <w:bookmarkStart w:id="3" w:name="sub_3"/>
      <w:bookmarkEnd w:id="2"/>
      <w:r>
        <w:rPr>
          <w:rFonts w:ascii="Times New Roman" w:eastAsia="Times New Roman" w:hAnsi="Times New Roman" w:cs="Times New Roman"/>
        </w:rPr>
        <w:t xml:space="preserve">3. </w:t>
      </w:r>
      <w:proofErr w:type="gramStart"/>
      <w:r>
        <w:rPr>
          <w:rFonts w:ascii="Times New Roman" w:eastAsia="Times New Roman" w:hAnsi="Times New Roman" w:cs="Times New Roman"/>
        </w:rPr>
        <w:t>Контроль за</w:t>
      </w:r>
      <w:proofErr w:type="gramEnd"/>
      <w:r>
        <w:rPr>
          <w:rFonts w:ascii="Times New Roman" w:eastAsia="Times New Roman" w:hAnsi="Times New Roman" w:cs="Times New Roman"/>
        </w:rPr>
        <w:t xml:space="preserve"> исполнением настоящего постановления возложить на управление финансов администрации МО "Красногвардейский район".</w:t>
      </w:r>
    </w:p>
    <w:p w:rsidR="00160C7C" w:rsidRDefault="008B600C">
      <w:pPr>
        <w:rPr>
          <w:rFonts w:ascii="Times New Roman" w:eastAsia="Times New Roman" w:hAnsi="Times New Roman" w:cs="Times New Roman"/>
        </w:rPr>
      </w:pPr>
      <w:bookmarkStart w:id="4" w:name="sub_4"/>
      <w:bookmarkEnd w:id="3"/>
      <w:r>
        <w:rPr>
          <w:rFonts w:ascii="Times New Roman" w:eastAsia="Times New Roman" w:hAnsi="Times New Roman" w:cs="Times New Roman"/>
        </w:rPr>
        <w:t xml:space="preserve">4. Настоящее постановление вступает в силу с момента его </w:t>
      </w:r>
      <w:hyperlink r:id="rId13">
        <w:r>
          <w:rPr>
            <w:rStyle w:val="a4"/>
          </w:rPr>
          <w:t>опубликования</w:t>
        </w:r>
      </w:hyperlink>
      <w:r>
        <w:rPr>
          <w:rFonts w:ascii="Times New Roman" w:eastAsia="Times New Roman" w:hAnsi="Times New Roman" w:cs="Times New Roman"/>
        </w:rPr>
        <w:t xml:space="preserve"> и распространяется на правоотношения, возникшие с 01.01.2021 года.</w:t>
      </w:r>
    </w:p>
    <w:bookmarkEnd w:id="4"/>
    <w:p w:rsidR="00160C7C" w:rsidRDefault="00160C7C">
      <w:pPr>
        <w:rPr>
          <w:rFonts w:ascii="Times New Roman" w:eastAsia="Times New Roman" w:hAnsi="Times New Roman" w:cs="Times New Roman"/>
        </w:rPr>
      </w:pPr>
    </w:p>
    <w:tbl>
      <w:tblPr>
        <w:tblW w:w="5000" w:type="pct"/>
        <w:tblInd w:w="108" w:type="dxa"/>
        <w:tblLook w:val="04A0" w:firstRow="1" w:lastRow="0" w:firstColumn="1" w:lastColumn="0" w:noHBand="0" w:noVBand="1"/>
      </w:tblPr>
      <w:tblGrid>
        <w:gridCol w:w="7010"/>
        <w:gridCol w:w="3506"/>
      </w:tblGrid>
      <w:tr w:rsidR="00160C7C">
        <w:tc>
          <w:tcPr>
            <w:tcW w:w="7010" w:type="dxa"/>
          </w:tcPr>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Глава МО</w:t>
            </w:r>
            <w:r>
              <w:rPr>
                <w:rFonts w:ascii="Times New Roman" w:eastAsia="Times New Roman" w:hAnsi="Times New Roman" w:cs="Times New Roman"/>
              </w:rPr>
              <w:br/>
              <w:t>"Красногвардейский район"</w:t>
            </w:r>
          </w:p>
        </w:tc>
        <w:tc>
          <w:tcPr>
            <w:tcW w:w="3506" w:type="dxa"/>
          </w:tcPr>
          <w:p w:rsidR="00160C7C" w:rsidRDefault="008B600C">
            <w:pPr>
              <w:pStyle w:val="aa"/>
              <w:ind w:firstLine="0"/>
              <w:jc w:val="right"/>
              <w:rPr>
                <w:rFonts w:ascii="Times New Roman" w:eastAsia="Times New Roman" w:hAnsi="Times New Roman" w:cs="Times New Roman"/>
              </w:rPr>
            </w:pPr>
            <w:r>
              <w:rPr>
                <w:rFonts w:ascii="Times New Roman" w:eastAsia="Times New Roman" w:hAnsi="Times New Roman" w:cs="Times New Roman"/>
              </w:rPr>
              <w:t xml:space="preserve">Т.И. </w:t>
            </w:r>
            <w:proofErr w:type="spellStart"/>
            <w:r>
              <w:rPr>
                <w:rFonts w:ascii="Times New Roman" w:eastAsia="Times New Roman" w:hAnsi="Times New Roman" w:cs="Times New Roman"/>
              </w:rPr>
              <w:t>Губжоков</w:t>
            </w:r>
            <w:proofErr w:type="spellEnd"/>
          </w:p>
        </w:tc>
      </w:tr>
    </w:tbl>
    <w:p w:rsidR="00160C7C" w:rsidRDefault="00160C7C">
      <w:pPr>
        <w:rPr>
          <w:rFonts w:ascii="Times New Roman" w:eastAsia="Times New Roman" w:hAnsi="Times New Roman" w:cs="Times New Roman"/>
        </w:rPr>
      </w:pPr>
    </w:p>
    <w:p w:rsidR="00160C7C" w:rsidRDefault="008B600C">
      <w:pPr>
        <w:pStyle w:val="a6"/>
        <w:ind w:firstLine="0"/>
        <w:rPr>
          <w:rFonts w:ascii="Times New Roman" w:eastAsia="Times New Roman" w:hAnsi="Times New Roman" w:cs="Times New Roman"/>
          <w:color w:val="auto"/>
          <w:sz w:val="16"/>
          <w:szCs w:val="16"/>
          <w:shd w:val="clear" w:color="auto" w:fill="F0F0F0"/>
        </w:rPr>
      </w:pPr>
      <w:bookmarkStart w:id="5" w:name="sub_5"/>
      <w:r>
        <w:rPr>
          <w:rFonts w:ascii="Times New Roman" w:eastAsia="Times New Roman" w:hAnsi="Times New Roman" w:cs="Times New Roman"/>
          <w:color w:val="auto"/>
          <w:sz w:val="16"/>
          <w:szCs w:val="16"/>
          <w:shd w:val="clear" w:color="auto" w:fill="F0F0F0"/>
        </w:rPr>
        <w:t>Информация об изменениях:</w:t>
      </w:r>
    </w:p>
    <w:bookmarkEnd w:id="5"/>
    <w:p w:rsidR="00160C7C" w:rsidRDefault="008B600C">
      <w:pPr>
        <w:pStyle w:val="a7"/>
        <w:ind w:firstLine="0"/>
        <w:rPr>
          <w:rFonts w:ascii="Times New Roman" w:eastAsia="Times New Roman" w:hAnsi="Times New Roman" w:cs="Times New Roman"/>
          <w:color w:val="auto"/>
          <w:shd w:val="clear" w:color="auto" w:fill="F0F0F0"/>
        </w:rPr>
      </w:pPr>
      <w:r>
        <w:rPr>
          <w:rFonts w:ascii="Times New Roman" w:eastAsia="Times New Roman" w:hAnsi="Times New Roman" w:cs="Times New Roman"/>
          <w:color w:val="auto"/>
        </w:rPr>
        <w:t xml:space="preserve"> </w:t>
      </w:r>
      <w:r>
        <w:rPr>
          <w:rFonts w:ascii="Times New Roman" w:eastAsia="Times New Roman" w:hAnsi="Times New Roman" w:cs="Times New Roman"/>
          <w:color w:val="auto"/>
          <w:shd w:val="clear" w:color="auto" w:fill="F0F0F0"/>
        </w:rPr>
        <w:t xml:space="preserve">Приложение изменено с 17 марта 2025 </w:t>
      </w:r>
      <w:r>
        <w:rPr>
          <w:rFonts w:ascii="Times New Roman" w:eastAsia="Times New Roman" w:hAnsi="Times New Roman" w:cs="Times New Roman"/>
          <w:color w:val="auto"/>
          <w:shd w:val="clear" w:color="auto" w:fill="F0F0F0"/>
        </w:rPr>
        <w:t xml:space="preserve">г. - </w:t>
      </w:r>
      <w:hyperlink r:id="rId14">
        <w:r>
          <w:rPr>
            <w:rStyle w:val="a4"/>
            <w:color w:val="auto"/>
            <w:shd w:val="clear" w:color="auto" w:fill="F0F0F0"/>
          </w:rPr>
          <w:t>Постановление</w:t>
        </w:r>
      </w:hyperlink>
      <w:r>
        <w:rPr>
          <w:rFonts w:ascii="Times New Roman" w:eastAsia="Times New Roman" w:hAnsi="Times New Roman" w:cs="Times New Roman"/>
          <w:color w:val="auto"/>
          <w:shd w:val="clear" w:color="auto" w:fill="F0F0F0"/>
        </w:rPr>
        <w:t xml:space="preserve"> Администрации муниципального образования "Красногвардейский район" Республики Адыгея от 13 марта 2025 г. N 128</w:t>
      </w:r>
    </w:p>
    <w:p w:rsidR="00160C7C" w:rsidRDefault="008B600C">
      <w:pPr>
        <w:pStyle w:val="a7"/>
        <w:ind w:firstLine="0"/>
        <w:rPr>
          <w:rFonts w:ascii="Times New Roman" w:eastAsia="Times New Roman" w:hAnsi="Times New Roman" w:cs="Times New Roman"/>
          <w:color w:val="auto"/>
          <w:shd w:val="clear" w:color="auto" w:fill="F0F0F0"/>
        </w:rPr>
      </w:pPr>
      <w:r>
        <w:rPr>
          <w:rFonts w:ascii="Times New Roman" w:eastAsia="Times New Roman" w:hAnsi="Times New Roman" w:cs="Times New Roman"/>
          <w:color w:val="auto"/>
        </w:rPr>
        <w:t xml:space="preserve"> </w:t>
      </w:r>
      <w:r>
        <w:rPr>
          <w:rFonts w:ascii="Times New Roman" w:eastAsia="Times New Roman" w:hAnsi="Times New Roman" w:cs="Times New Roman"/>
          <w:color w:val="auto"/>
          <w:shd w:val="clear" w:color="auto" w:fill="F0F0F0"/>
        </w:rPr>
        <w:t xml:space="preserve">Изменения </w:t>
      </w:r>
      <w:hyperlink r:id="rId15">
        <w:r>
          <w:rPr>
            <w:rStyle w:val="a4"/>
            <w:color w:val="auto"/>
            <w:shd w:val="clear" w:color="auto" w:fill="F0F0F0"/>
          </w:rPr>
          <w:t>распространяются</w:t>
        </w:r>
      </w:hyperlink>
      <w:r>
        <w:rPr>
          <w:rFonts w:ascii="Times New Roman" w:eastAsia="Times New Roman" w:hAnsi="Times New Roman" w:cs="Times New Roman"/>
          <w:color w:val="auto"/>
          <w:shd w:val="clear" w:color="auto" w:fill="F0F0F0"/>
        </w:rPr>
        <w:t xml:space="preserve"> на правоотношения, возникшие с 1 января 2025 г.</w:t>
      </w:r>
    </w:p>
    <w:p w:rsidR="00160C7C" w:rsidRDefault="008B600C">
      <w:pPr>
        <w:pStyle w:val="a7"/>
        <w:ind w:firstLine="0"/>
        <w:rPr>
          <w:rFonts w:ascii="Times New Roman" w:eastAsia="Times New Roman" w:hAnsi="Times New Roman" w:cs="Times New Roman"/>
          <w:color w:val="auto"/>
          <w:shd w:val="clear" w:color="auto" w:fill="F0F0F0"/>
        </w:rPr>
      </w:pPr>
      <w:r>
        <w:rPr>
          <w:rFonts w:ascii="Times New Roman" w:eastAsia="Times New Roman" w:hAnsi="Times New Roman" w:cs="Times New Roman"/>
          <w:color w:val="auto"/>
        </w:rPr>
        <w:t xml:space="preserve"> </w:t>
      </w:r>
      <w:hyperlink r:id="rId16">
        <w:r>
          <w:rPr>
            <w:rStyle w:val="a4"/>
            <w:color w:val="auto"/>
            <w:shd w:val="clear" w:color="auto" w:fill="F0F0F0"/>
          </w:rPr>
          <w:t>См. предыдущую редакцию</w:t>
        </w:r>
      </w:hyperlink>
    </w:p>
    <w:p w:rsidR="00160C7C" w:rsidRDefault="008B600C">
      <w:pPr>
        <w:jc w:val="right"/>
        <w:rPr>
          <w:rStyle w:val="a3"/>
          <w:rFonts w:eastAsia="Times New Roman CYR"/>
        </w:rPr>
      </w:pPr>
      <w:r>
        <w:rPr>
          <w:rStyle w:val="a3"/>
        </w:rPr>
        <w:t>Приложение</w:t>
      </w:r>
      <w:r>
        <w:rPr>
          <w:rStyle w:val="a3"/>
        </w:rPr>
        <w:br/>
        <w:t xml:space="preserve">к </w:t>
      </w:r>
      <w:hyperlink>
        <w:r>
          <w:rPr>
            <w:rStyle w:val="a4"/>
          </w:rPr>
          <w:t>постановлению</w:t>
        </w:r>
      </w:hyperlink>
      <w:r>
        <w:rPr>
          <w:rStyle w:val="a3"/>
        </w:rPr>
        <w:t xml:space="preserve"> администрации</w:t>
      </w:r>
      <w:r>
        <w:rPr>
          <w:rStyle w:val="a3"/>
        </w:rPr>
        <w:br/>
        <w:t>МО "Красногвардейский район"</w:t>
      </w:r>
      <w:r>
        <w:rPr>
          <w:rStyle w:val="a3"/>
        </w:rPr>
        <w:br/>
        <w:t>от 04.03.2021 г. N 188</w:t>
      </w:r>
    </w:p>
    <w:p w:rsidR="00160C7C" w:rsidRDefault="00160C7C">
      <w:pPr>
        <w:rPr>
          <w:rFonts w:ascii="Times New Roman" w:eastAsia="Times New Roman" w:hAnsi="Times New Roman" w:cs="Times New Roman"/>
        </w:rPr>
      </w:pPr>
    </w:p>
    <w:p w:rsidR="00160C7C" w:rsidRDefault="008B600C">
      <w:pPr>
        <w:pStyle w:val="1"/>
        <w:ind w:firstLine="0"/>
        <w:rPr>
          <w:rFonts w:ascii="Times New Roman" w:eastAsia="Times New Roman" w:hAnsi="Times New Roman" w:cs="Times New Roman"/>
          <w:color w:val="auto"/>
        </w:rPr>
      </w:pPr>
      <w:r>
        <w:rPr>
          <w:rFonts w:ascii="Times New Roman" w:eastAsia="Times New Roman" w:hAnsi="Times New Roman" w:cs="Times New Roman"/>
          <w:color w:val="auto"/>
        </w:rPr>
        <w:t>Муниципальная программа</w:t>
      </w:r>
      <w:r>
        <w:rPr>
          <w:rFonts w:ascii="Times New Roman" w:eastAsia="Times New Roman" w:hAnsi="Times New Roman" w:cs="Times New Roman"/>
          <w:color w:val="auto"/>
        </w:rPr>
        <w:br/>
        <w:t>муниципального образования "Красногвардейский район" "Управление муниципальными финансами"</w:t>
      </w:r>
    </w:p>
    <w:p w:rsidR="00160C7C" w:rsidRDefault="008B600C">
      <w:pPr>
        <w:pStyle w:val="ab"/>
        <w:rPr>
          <w:rFonts w:ascii="Times New Roman" w:eastAsia="Times New Roman" w:hAnsi="Times New Roman" w:cs="Times New Roman"/>
          <w:color w:val="auto"/>
        </w:rPr>
      </w:pPr>
      <w:r>
        <w:rPr>
          <w:rFonts w:ascii="Times New Roman" w:eastAsia="Times New Roman" w:hAnsi="Times New Roman" w:cs="Times New Roman"/>
          <w:color w:val="auto"/>
        </w:rPr>
        <w:t xml:space="preserve">С изменениями и дополнениями </w:t>
      </w:r>
      <w:proofErr w:type="gramStart"/>
      <w:r>
        <w:rPr>
          <w:rFonts w:ascii="Times New Roman" w:eastAsia="Times New Roman" w:hAnsi="Times New Roman" w:cs="Times New Roman"/>
          <w:color w:val="auto"/>
        </w:rPr>
        <w:t>от</w:t>
      </w:r>
      <w:proofErr w:type="gramEnd"/>
      <w:r>
        <w:rPr>
          <w:rFonts w:ascii="Times New Roman" w:eastAsia="Times New Roman" w:hAnsi="Times New Roman" w:cs="Times New Roman"/>
          <w:color w:val="auto"/>
        </w:rPr>
        <w:t>:</w:t>
      </w:r>
    </w:p>
    <w:p w:rsidR="00160C7C" w:rsidRDefault="008B600C">
      <w:pPr>
        <w:pStyle w:val="a9"/>
        <w:ind w:firstLine="0"/>
        <w:rPr>
          <w:rFonts w:ascii="Times New Roman" w:eastAsia="Times New Roman" w:hAnsi="Times New Roman" w:cs="Times New Roman"/>
          <w:color w:val="auto"/>
          <w:shd w:val="clear" w:color="auto" w:fill="EAEFED"/>
        </w:rPr>
      </w:pPr>
      <w:r>
        <w:rPr>
          <w:rFonts w:ascii="Times New Roman" w:eastAsia="Times New Roman" w:hAnsi="Times New Roman" w:cs="Times New Roman"/>
          <w:color w:val="auto"/>
        </w:rPr>
        <w:t xml:space="preserve"> </w:t>
      </w:r>
      <w:r>
        <w:rPr>
          <w:rFonts w:ascii="Times New Roman" w:eastAsia="Times New Roman" w:hAnsi="Times New Roman" w:cs="Times New Roman"/>
          <w:color w:val="auto"/>
          <w:shd w:val="clear" w:color="auto" w:fill="EAEFED"/>
        </w:rPr>
        <w:t>24 мая, 5 июля 2021 г., 22 февраля, 23 декабря 2022 г., 14 апреля, 27 июля, 28 декабря 2023 г., 29 марта, 12 ноября 2024 г., 13 марта, 28 июля 2025 г., 20 февраля, 24 июня 2026 г.</w:t>
      </w:r>
    </w:p>
    <w:p w:rsidR="00160C7C" w:rsidRDefault="00160C7C">
      <w:pPr>
        <w:rPr>
          <w:rFonts w:ascii="Times New Roman" w:eastAsia="Times New Roman" w:hAnsi="Times New Roman" w:cs="Times New Roman"/>
        </w:rPr>
      </w:pPr>
    </w:p>
    <w:p w:rsidR="00160C7C" w:rsidRDefault="008B600C">
      <w:pPr>
        <w:pStyle w:val="a6"/>
        <w:ind w:firstLine="0"/>
        <w:rPr>
          <w:rFonts w:ascii="Times New Roman" w:eastAsia="Times New Roman" w:hAnsi="Times New Roman" w:cs="Times New Roman"/>
          <w:color w:val="auto"/>
          <w:sz w:val="16"/>
          <w:szCs w:val="16"/>
          <w:shd w:val="clear" w:color="auto" w:fill="F0F0F0"/>
        </w:rPr>
      </w:pPr>
      <w:bookmarkStart w:id="6" w:name="sub_6"/>
      <w:r>
        <w:rPr>
          <w:rFonts w:ascii="Times New Roman" w:eastAsia="Times New Roman" w:hAnsi="Times New Roman" w:cs="Times New Roman"/>
          <w:color w:val="auto"/>
          <w:sz w:val="16"/>
          <w:szCs w:val="16"/>
          <w:shd w:val="clear" w:color="auto" w:fill="F0F0F0"/>
        </w:rPr>
        <w:t>Информация об изменениях:</w:t>
      </w:r>
    </w:p>
    <w:bookmarkEnd w:id="6"/>
    <w:p w:rsidR="00160C7C" w:rsidRDefault="008B600C">
      <w:pPr>
        <w:pStyle w:val="a7"/>
        <w:ind w:firstLine="0"/>
        <w:rPr>
          <w:rFonts w:ascii="Times New Roman" w:eastAsia="Times New Roman" w:hAnsi="Times New Roman" w:cs="Times New Roman"/>
          <w:color w:val="auto"/>
          <w:shd w:val="clear" w:color="auto" w:fill="F0F0F0"/>
        </w:rPr>
      </w:pPr>
      <w:r>
        <w:rPr>
          <w:rFonts w:ascii="Times New Roman" w:eastAsia="Times New Roman" w:hAnsi="Times New Roman" w:cs="Times New Roman"/>
          <w:color w:val="auto"/>
        </w:rPr>
        <w:t xml:space="preserve"> </w:t>
      </w:r>
      <w:r>
        <w:rPr>
          <w:rFonts w:ascii="Times New Roman" w:eastAsia="Times New Roman" w:hAnsi="Times New Roman" w:cs="Times New Roman"/>
          <w:color w:val="auto"/>
          <w:shd w:val="clear" w:color="auto" w:fill="F0F0F0"/>
        </w:rPr>
        <w:t xml:space="preserve">Паспорт изменен с 25 июня 2026 г. - </w:t>
      </w:r>
      <w:hyperlink r:id="rId17">
        <w:r>
          <w:rPr>
            <w:rStyle w:val="a4"/>
            <w:color w:val="auto"/>
            <w:shd w:val="clear" w:color="auto" w:fill="F0F0F0"/>
          </w:rPr>
          <w:t>Постановление</w:t>
        </w:r>
      </w:hyperlink>
      <w:r>
        <w:rPr>
          <w:rFonts w:ascii="Times New Roman" w:eastAsia="Times New Roman" w:hAnsi="Times New Roman" w:cs="Times New Roman"/>
          <w:color w:val="auto"/>
          <w:shd w:val="clear" w:color="auto" w:fill="F0F0F0"/>
        </w:rPr>
        <w:t xml:space="preserve"> Администрации муниципального образования "Красногвардейский район" Республики Адыгея от 24 июня 2026 г. № 421</w:t>
      </w:r>
    </w:p>
    <w:p w:rsidR="00160C7C" w:rsidRDefault="008B600C">
      <w:pPr>
        <w:pStyle w:val="a7"/>
        <w:ind w:firstLine="0"/>
        <w:rPr>
          <w:rFonts w:ascii="Times New Roman" w:eastAsia="Times New Roman" w:hAnsi="Times New Roman" w:cs="Times New Roman"/>
          <w:color w:val="auto"/>
          <w:shd w:val="clear" w:color="auto" w:fill="F0F0F0"/>
        </w:rPr>
      </w:pPr>
      <w:r>
        <w:rPr>
          <w:rFonts w:ascii="Times New Roman" w:eastAsia="Times New Roman" w:hAnsi="Times New Roman" w:cs="Times New Roman"/>
          <w:color w:val="auto"/>
        </w:rPr>
        <w:lastRenderedPageBreak/>
        <w:t xml:space="preserve"> </w:t>
      </w:r>
      <w:r>
        <w:rPr>
          <w:rFonts w:ascii="Times New Roman" w:eastAsia="Times New Roman" w:hAnsi="Times New Roman" w:cs="Times New Roman"/>
          <w:color w:val="auto"/>
          <w:shd w:val="clear" w:color="auto" w:fill="F0F0F0"/>
        </w:rPr>
        <w:t xml:space="preserve">Изменения </w:t>
      </w:r>
      <w:hyperlink r:id="rId18">
        <w:r>
          <w:rPr>
            <w:rStyle w:val="a4"/>
            <w:color w:val="auto"/>
            <w:shd w:val="clear" w:color="auto" w:fill="F0F0F0"/>
          </w:rPr>
          <w:t>распространяются</w:t>
        </w:r>
      </w:hyperlink>
      <w:r>
        <w:rPr>
          <w:rFonts w:ascii="Times New Roman" w:eastAsia="Times New Roman" w:hAnsi="Times New Roman" w:cs="Times New Roman"/>
          <w:color w:val="auto"/>
          <w:shd w:val="clear" w:color="auto" w:fill="F0F0F0"/>
        </w:rPr>
        <w:t xml:space="preserve"> на правоотношения, возникшие с 29 мая 2026 г.</w:t>
      </w:r>
    </w:p>
    <w:p w:rsidR="00160C7C" w:rsidRDefault="008B600C">
      <w:pPr>
        <w:pStyle w:val="a7"/>
        <w:ind w:firstLine="0"/>
        <w:rPr>
          <w:rFonts w:ascii="Times New Roman" w:eastAsia="Times New Roman" w:hAnsi="Times New Roman" w:cs="Times New Roman"/>
          <w:color w:val="auto"/>
          <w:shd w:val="clear" w:color="auto" w:fill="F0F0F0"/>
        </w:rPr>
      </w:pPr>
      <w:r>
        <w:rPr>
          <w:rFonts w:ascii="Times New Roman" w:eastAsia="Times New Roman" w:hAnsi="Times New Roman" w:cs="Times New Roman"/>
          <w:color w:val="auto"/>
        </w:rPr>
        <w:t xml:space="preserve"> </w:t>
      </w:r>
      <w:hyperlink r:id="rId19">
        <w:r>
          <w:rPr>
            <w:rStyle w:val="a4"/>
            <w:color w:val="auto"/>
            <w:shd w:val="clear" w:color="auto" w:fill="F0F0F0"/>
          </w:rPr>
          <w:t>См. предыдущую редакцию</w:t>
        </w:r>
      </w:hyperlink>
    </w:p>
    <w:p w:rsidR="00160C7C" w:rsidRDefault="008B600C">
      <w:pPr>
        <w:pStyle w:val="1"/>
        <w:ind w:firstLine="0"/>
        <w:rPr>
          <w:rFonts w:ascii="Times New Roman" w:eastAsia="Times New Roman" w:hAnsi="Times New Roman" w:cs="Times New Roman"/>
          <w:color w:val="auto"/>
        </w:rPr>
      </w:pPr>
      <w:r>
        <w:rPr>
          <w:rFonts w:ascii="Times New Roman" w:eastAsia="Times New Roman" w:hAnsi="Times New Roman" w:cs="Times New Roman"/>
          <w:color w:val="auto"/>
        </w:rPr>
        <w:t>Паспорт муниципальной программы муниципального образования "Крас</w:t>
      </w:r>
      <w:r>
        <w:rPr>
          <w:rFonts w:ascii="Times New Roman" w:eastAsia="Times New Roman" w:hAnsi="Times New Roman" w:cs="Times New Roman"/>
          <w:color w:val="auto"/>
        </w:rPr>
        <w:t>ногвардейский район" "Управление муниципальными финансами"</w:t>
      </w:r>
    </w:p>
    <w:p w:rsidR="00160C7C" w:rsidRDefault="00160C7C">
      <w:pPr>
        <w:rPr>
          <w:rFonts w:ascii="Times New Roman" w:eastAsia="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546"/>
        <w:gridCol w:w="6654"/>
      </w:tblGrid>
      <w:tr w:rsidR="00160C7C">
        <w:tc>
          <w:tcPr>
            <w:tcW w:w="3546"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Ответственный исполнитель муниципальной программы</w:t>
            </w:r>
          </w:p>
        </w:tc>
        <w:tc>
          <w:tcPr>
            <w:tcW w:w="6654"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Управление финансов администрации МО "Красногвардейский район"</w:t>
            </w:r>
          </w:p>
        </w:tc>
      </w:tr>
      <w:tr w:rsidR="00160C7C">
        <w:tc>
          <w:tcPr>
            <w:tcW w:w="3546"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Участники муниципальной программы</w:t>
            </w:r>
          </w:p>
        </w:tc>
        <w:tc>
          <w:tcPr>
            <w:tcW w:w="6654"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Отсутствуют</w:t>
            </w:r>
          </w:p>
        </w:tc>
      </w:tr>
      <w:tr w:rsidR="00160C7C">
        <w:tc>
          <w:tcPr>
            <w:tcW w:w="3546"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Подпрограммы муниципальной программы</w:t>
            </w:r>
          </w:p>
        </w:tc>
        <w:tc>
          <w:tcPr>
            <w:tcW w:w="6654"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rPr>
            </w:pPr>
            <w:hyperlink>
              <w:r>
                <w:rPr>
                  <w:rStyle w:val="a4"/>
                </w:rPr>
                <w:t>Подпрограмма 1.</w:t>
              </w:r>
            </w:hyperlink>
            <w:r>
              <w:rPr>
                <w:rFonts w:ascii="Times New Roman" w:eastAsia="Times New Roman" w:hAnsi="Times New Roman" w:cs="Times New Roman"/>
              </w:rPr>
              <w:t xml:space="preserve"> Долгосрочное финансовое планирование и повышение эффективности управления муниципальными финансами.</w:t>
            </w:r>
          </w:p>
          <w:p w:rsidR="00160C7C" w:rsidRDefault="008B600C">
            <w:pPr>
              <w:pStyle w:val="ac"/>
              <w:ind w:firstLine="0"/>
              <w:rPr>
                <w:rFonts w:ascii="Times New Roman" w:eastAsia="Times New Roman" w:hAnsi="Times New Roman" w:cs="Times New Roman"/>
              </w:rPr>
            </w:pPr>
            <w:hyperlink>
              <w:r>
                <w:rPr>
                  <w:rStyle w:val="a4"/>
                </w:rPr>
                <w:t>Подпрограмма 2.</w:t>
              </w:r>
            </w:hyperlink>
            <w:r>
              <w:rPr>
                <w:rFonts w:ascii="Times New Roman" w:eastAsia="Times New Roman" w:hAnsi="Times New Roman" w:cs="Times New Roman"/>
              </w:rPr>
              <w:t xml:space="preserve"> Управление муниципальным долгом МО "Красногвардейский</w:t>
            </w:r>
            <w:r>
              <w:rPr>
                <w:rFonts w:ascii="Times New Roman" w:eastAsia="Times New Roman" w:hAnsi="Times New Roman" w:cs="Times New Roman"/>
              </w:rPr>
              <w:t xml:space="preserve"> район".</w:t>
            </w:r>
          </w:p>
          <w:p w:rsidR="00160C7C" w:rsidRDefault="008B600C">
            <w:pPr>
              <w:pStyle w:val="ac"/>
              <w:ind w:firstLine="0"/>
              <w:rPr>
                <w:rFonts w:ascii="Times New Roman" w:eastAsia="Times New Roman" w:hAnsi="Times New Roman" w:cs="Times New Roman"/>
              </w:rPr>
            </w:pPr>
            <w:hyperlink>
              <w:r>
                <w:rPr>
                  <w:rStyle w:val="a4"/>
                </w:rPr>
                <w:t>Подпрограмма 3.</w:t>
              </w:r>
            </w:hyperlink>
            <w:r>
              <w:rPr>
                <w:rFonts w:ascii="Times New Roman" w:eastAsia="Times New Roman" w:hAnsi="Times New Roman" w:cs="Times New Roman"/>
              </w:rPr>
              <w:t xml:space="preserve"> Совершенствование системы межбюджетных отношений и содействие повышению уровня бюджетной обеспеченности муниципальных образований Красногвардейского района.</w:t>
            </w:r>
          </w:p>
          <w:p w:rsidR="00160C7C" w:rsidRDefault="008B600C">
            <w:pPr>
              <w:pStyle w:val="ac"/>
              <w:ind w:firstLine="0"/>
              <w:rPr>
                <w:rFonts w:ascii="Times New Roman" w:eastAsia="Times New Roman" w:hAnsi="Times New Roman" w:cs="Times New Roman"/>
              </w:rPr>
            </w:pPr>
            <w:hyperlink>
              <w:r>
                <w:rPr>
                  <w:rStyle w:val="a4"/>
                </w:rPr>
                <w:t>Подпрограмма 4.</w:t>
              </w:r>
            </w:hyperlink>
            <w:r>
              <w:rPr>
                <w:rFonts w:ascii="Times New Roman" w:eastAsia="Times New Roman" w:hAnsi="Times New Roman" w:cs="Times New Roman"/>
              </w:rPr>
              <w:t xml:space="preserve"> Обеспечение реализации м</w:t>
            </w:r>
            <w:r>
              <w:rPr>
                <w:rFonts w:ascii="Times New Roman" w:eastAsia="Times New Roman" w:hAnsi="Times New Roman" w:cs="Times New Roman"/>
              </w:rPr>
              <w:t>униципальной программы МО "Красногвардейский район".</w:t>
            </w:r>
          </w:p>
        </w:tc>
      </w:tr>
      <w:tr w:rsidR="00160C7C">
        <w:tc>
          <w:tcPr>
            <w:tcW w:w="3546"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Цель муниципальной программы</w:t>
            </w:r>
          </w:p>
        </w:tc>
        <w:tc>
          <w:tcPr>
            <w:tcW w:w="6654"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Обеспечение долгосрочной сбалансированности и финансовой устойчивости бюджетной системы в муниципальном образовании "Красногвардейский район"</w:t>
            </w:r>
          </w:p>
        </w:tc>
      </w:tr>
      <w:tr w:rsidR="00160C7C">
        <w:tc>
          <w:tcPr>
            <w:tcW w:w="3546"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Задачи муниципальной программы</w:t>
            </w:r>
          </w:p>
        </w:tc>
        <w:tc>
          <w:tcPr>
            <w:tcW w:w="6654"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1. Создание оптимальных условий для обеспечения долгосрочной сбалансированности и устойчивости бюджета муниципального образования "Красногвардейский район", повышение качества управления муниципальными финансами;</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2. Обеспечение соответствия объема муницип</w:t>
            </w:r>
            <w:r>
              <w:rPr>
                <w:rFonts w:ascii="Times New Roman" w:eastAsia="Times New Roman" w:hAnsi="Times New Roman" w:cs="Times New Roman"/>
              </w:rPr>
              <w:t>ального долга МО "Красногвардейский район" и его структуры финансовым возможностям МО "Красногвардейский район";</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3. Создание условий для повышения финансовой устойчивости бюджетов сельских поселений;</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4. Обеспечение создания условий для реализации мероприят</w:t>
            </w:r>
            <w:r>
              <w:rPr>
                <w:rFonts w:ascii="Times New Roman" w:eastAsia="Times New Roman" w:hAnsi="Times New Roman" w:cs="Times New Roman"/>
              </w:rPr>
              <w:t>ий муниципальной программы МО "Красногвардейский район".</w:t>
            </w:r>
          </w:p>
        </w:tc>
      </w:tr>
      <w:tr w:rsidR="00160C7C">
        <w:tc>
          <w:tcPr>
            <w:tcW w:w="3546"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Целевые индикаторы и показатели муниципальной программы</w:t>
            </w:r>
          </w:p>
        </w:tc>
        <w:tc>
          <w:tcPr>
            <w:tcW w:w="6654"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1) темп роста налоговых и неналоговых доходов консолидированного бюджета муниципального образования "Красногвардейский район"</w:t>
            </w:r>
            <w:r>
              <w:rPr>
                <w:rFonts w:ascii="Times New Roman" w:eastAsia="Times New Roman" w:hAnsi="Times New Roman" w:cs="Times New Roman"/>
              </w:rPr>
              <w:t xml:space="preserve"> к предыдущему году;</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2) степень качества управления муниципальными финансами в муниципальном образовании "Красногвардейский район" в рейтинге качества управления муниципальными финансами муниципальных образований Республики Адыгея, формируемом Министерство</w:t>
            </w:r>
            <w:r>
              <w:rPr>
                <w:rFonts w:ascii="Times New Roman" w:eastAsia="Times New Roman" w:hAnsi="Times New Roman" w:cs="Times New Roman"/>
              </w:rPr>
              <w:t>м финансов Республики Адыгея;</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3) объем налоговых и неналоговых доходов консолидированного бюджета муниципального образования "Красногвардейский район" на 1 жителя;</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4) расходы консолидированного бюджета муниципального образования "Красногвардейский район" н</w:t>
            </w:r>
            <w:r>
              <w:rPr>
                <w:rFonts w:ascii="Times New Roman" w:eastAsia="Times New Roman" w:hAnsi="Times New Roman" w:cs="Times New Roman"/>
              </w:rPr>
              <w:t>а 1 жителя;</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lastRenderedPageBreak/>
              <w:t>5) муниципальный долг муниципального образования "Красногвардейский район" на 1 жителя;</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6) доля дотации, предоставляемой из бюджета муниципального образования "Красногвардейский район", в объеме собственных доходов бюджетов сельских поселений.</w:t>
            </w:r>
          </w:p>
        </w:tc>
      </w:tr>
      <w:tr w:rsidR="00160C7C">
        <w:tc>
          <w:tcPr>
            <w:tcW w:w="3546"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lastRenderedPageBreak/>
              <w:t>Этапы и сроки реализации муниципальной программы</w:t>
            </w:r>
          </w:p>
        </w:tc>
        <w:tc>
          <w:tcPr>
            <w:tcW w:w="6654"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Муниципальная программа реализуется в один этап, срок реализации муниципальной программы 2021 - 2028 годы</w:t>
            </w:r>
          </w:p>
        </w:tc>
      </w:tr>
      <w:tr w:rsidR="00160C7C">
        <w:tc>
          <w:tcPr>
            <w:tcW w:w="3546"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rPr>
            </w:pPr>
            <w:bookmarkStart w:id="7" w:name="sub_74"/>
            <w:r>
              <w:rPr>
                <w:rFonts w:ascii="Times New Roman" w:eastAsia="Times New Roman" w:hAnsi="Times New Roman" w:cs="Times New Roman"/>
              </w:rPr>
              <w:t>Объемы финансирования муниципальной программы</w:t>
            </w:r>
            <w:bookmarkEnd w:id="7"/>
          </w:p>
        </w:tc>
        <w:tc>
          <w:tcPr>
            <w:tcW w:w="6654"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 xml:space="preserve">Объем бюджетных ассигнований на реализацию Программы </w:t>
            </w:r>
            <w:r>
              <w:rPr>
                <w:rFonts w:ascii="Times New Roman" w:eastAsia="Times New Roman" w:hAnsi="Times New Roman" w:cs="Times New Roman"/>
              </w:rPr>
              <w:t>составляет 233856,3 тыс. рублей, в том числе:</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1) Объем бюджетных ассигнований на реализацию Программы за счет средств республиканского бюджета Республики Адыгея составляет 38410,0 тыс. рублей, в том числе по годам:</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2021 год - 4819,0 тыс. руб.;</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2022 год - 4829,7 тыс. руб.;</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2023 год - 4814,3 тыс. руб.;</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2024 год - 4796,6 тыс. руб.;</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2025 год - 4814,3 тыс. руб.</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2026 год - 4778,7 тыс. руб.;</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2027 год - 4778,7 тыс. руб.;</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2028 год - 4778,7 тыс. руб.</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2) Объем бюджетных ассигнований на реализацию Программы за счет собственных средств бюджета МО "Красногвардейский район" составляет 195446,3 тыс. рублей, в том числе по годам:</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2021 год - 18831,1 тыс. руб.;</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2022 год - 16004,8 тыс. руб.;</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2023 год - 16728,1 т</w:t>
            </w:r>
            <w:r>
              <w:rPr>
                <w:rFonts w:ascii="Times New Roman" w:eastAsia="Times New Roman" w:hAnsi="Times New Roman" w:cs="Times New Roman"/>
              </w:rPr>
              <w:t>ыс. руб.;</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2024 год - 34432,9 тыс. руб.;</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2025 год - 28940,7 тыс. руб.;</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2026 год - 12739,9 тыс. руб.;</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2027 год - 25887,9 тыс. руб.;</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2028 год - 41880,9 тыс. руб.</w:t>
            </w:r>
          </w:p>
        </w:tc>
      </w:tr>
      <w:tr w:rsidR="00160C7C">
        <w:tc>
          <w:tcPr>
            <w:tcW w:w="3546"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 xml:space="preserve">Объемы бюджетных ассигнований </w:t>
            </w:r>
            <w:hyperlink>
              <w:r>
                <w:rPr>
                  <w:rStyle w:val="a4"/>
                </w:rPr>
                <w:t>подпрограммы 1</w:t>
              </w:r>
            </w:hyperlink>
          </w:p>
        </w:tc>
        <w:tc>
          <w:tcPr>
            <w:tcW w:w="6654"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 xml:space="preserve">На реализацию </w:t>
            </w:r>
            <w:hyperlink>
              <w:r>
                <w:rPr>
                  <w:rStyle w:val="a4"/>
                </w:rPr>
                <w:t>под</w:t>
              </w:r>
              <w:r>
                <w:rPr>
                  <w:rStyle w:val="a4"/>
                </w:rPr>
                <w:t>программы</w:t>
              </w:r>
            </w:hyperlink>
            <w:r>
              <w:rPr>
                <w:rFonts w:ascii="Times New Roman" w:eastAsia="Times New Roman" w:hAnsi="Times New Roman" w:cs="Times New Roman"/>
              </w:rPr>
              <w:t xml:space="preserve"> "Долгосрочное финансовое планирование и повышение эффективности управления муниципальными финансами" бюджетных ассигнований не потребуется</w:t>
            </w:r>
          </w:p>
        </w:tc>
      </w:tr>
      <w:tr w:rsidR="00160C7C">
        <w:tc>
          <w:tcPr>
            <w:tcW w:w="3546"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 xml:space="preserve">Объемы бюджетных ассигнований </w:t>
            </w:r>
            <w:hyperlink>
              <w:r>
                <w:rPr>
                  <w:rStyle w:val="a4"/>
                </w:rPr>
                <w:t>подпрограммы 2</w:t>
              </w:r>
            </w:hyperlink>
          </w:p>
        </w:tc>
        <w:tc>
          <w:tcPr>
            <w:tcW w:w="6654"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 xml:space="preserve">На реализацию </w:t>
            </w:r>
            <w:hyperlink>
              <w:r>
                <w:rPr>
                  <w:rStyle w:val="a4"/>
                </w:rPr>
                <w:t>подпрограммы</w:t>
              </w:r>
            </w:hyperlink>
            <w:r>
              <w:rPr>
                <w:rFonts w:ascii="Times New Roman" w:eastAsia="Times New Roman" w:hAnsi="Times New Roman" w:cs="Times New Roman"/>
              </w:rPr>
              <w:t xml:space="preserve"> </w:t>
            </w:r>
            <w:r>
              <w:rPr>
                <w:rFonts w:ascii="Times New Roman" w:eastAsia="Times New Roman" w:hAnsi="Times New Roman" w:cs="Times New Roman"/>
              </w:rPr>
              <w:t>"Управление муниципальным долгом МО "Красногвардейский район" за счет собственных средств бюджета МО "Красногвардейский район" составляет 166,8 тыс. рублей, в том числе по годам:</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2021 год - 31,1 тыс. руб.;</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2022 год - 29,5 тыс. руб.;</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 xml:space="preserve">2023 год - 22,1 тыс. </w:t>
            </w:r>
            <w:r>
              <w:rPr>
                <w:rFonts w:ascii="Times New Roman" w:eastAsia="Times New Roman" w:hAnsi="Times New Roman" w:cs="Times New Roman"/>
              </w:rPr>
              <w:t>руб.;</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2024 год - 20,9 тыс. руб.;</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2025 год - 19,7 тыс. руб.;</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2026 год - 18,2 тыс. руб.;</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2027 год - 14,5 тыс. руб.</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2028 год -10,8 тыс. руб.</w:t>
            </w:r>
          </w:p>
        </w:tc>
      </w:tr>
      <w:tr w:rsidR="00160C7C">
        <w:tc>
          <w:tcPr>
            <w:tcW w:w="3546"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rPr>
            </w:pPr>
            <w:bookmarkStart w:id="8" w:name="sub_77"/>
            <w:r>
              <w:rPr>
                <w:rFonts w:ascii="Times New Roman" w:eastAsia="Times New Roman" w:hAnsi="Times New Roman" w:cs="Times New Roman"/>
              </w:rPr>
              <w:t xml:space="preserve">Объемы бюджетных </w:t>
            </w:r>
            <w:r>
              <w:rPr>
                <w:rFonts w:ascii="Times New Roman" w:eastAsia="Times New Roman" w:hAnsi="Times New Roman" w:cs="Times New Roman"/>
              </w:rPr>
              <w:lastRenderedPageBreak/>
              <w:t xml:space="preserve">ассигнований </w:t>
            </w:r>
            <w:hyperlink>
              <w:r>
                <w:rPr>
                  <w:rStyle w:val="a4"/>
                </w:rPr>
                <w:t>подпрограммы 3</w:t>
              </w:r>
            </w:hyperlink>
            <w:bookmarkEnd w:id="8"/>
          </w:p>
        </w:tc>
        <w:tc>
          <w:tcPr>
            <w:tcW w:w="6654"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lastRenderedPageBreak/>
              <w:t xml:space="preserve">На реализацию </w:t>
            </w:r>
            <w:hyperlink>
              <w:r>
                <w:rPr>
                  <w:rStyle w:val="a4"/>
                </w:rPr>
                <w:t>подпрограммы</w:t>
              </w:r>
            </w:hyperlink>
            <w:r>
              <w:rPr>
                <w:rFonts w:ascii="Times New Roman" w:eastAsia="Times New Roman" w:hAnsi="Times New Roman" w:cs="Times New Roman"/>
              </w:rPr>
              <w:t xml:space="preserve"> "</w:t>
            </w:r>
            <w:r>
              <w:rPr>
                <w:rFonts w:ascii="Times New Roman" w:eastAsia="Times New Roman" w:hAnsi="Times New Roman" w:cs="Times New Roman"/>
              </w:rPr>
              <w:t xml:space="preserve">Совершенствование системы </w:t>
            </w:r>
            <w:r>
              <w:rPr>
                <w:rFonts w:ascii="Times New Roman" w:eastAsia="Times New Roman" w:hAnsi="Times New Roman" w:cs="Times New Roman"/>
              </w:rPr>
              <w:lastRenderedPageBreak/>
              <w:t>межбюджетных отношений и содействие повышению уровня бюджетной обеспеченности муниципальных образований" составляет 121994,3 тыс. рублей, в том числе:</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1) Объем бюджетных ассигнований на реализацию подпрограммы за счет средств респ</w:t>
            </w:r>
            <w:r>
              <w:rPr>
                <w:rFonts w:ascii="Times New Roman" w:eastAsia="Times New Roman" w:hAnsi="Times New Roman" w:cs="Times New Roman"/>
              </w:rPr>
              <w:t>убликанского бюджета Республики Адыгея составляет 38410,0 тыс. рублей, в том числе по годам:</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2021 год - 4819,0 тыс. руб.;</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2022 год - 4829,7 тыс. руб.;</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2023 год - 4814,3 тыс. руб.;</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2024 год - 4796,6 тыс. руб.;</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2025 год - 4814,3 тыс. руб.;</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 xml:space="preserve">2026 год - 4778,7 </w:t>
            </w:r>
            <w:r>
              <w:rPr>
                <w:rFonts w:ascii="Times New Roman" w:eastAsia="Times New Roman" w:hAnsi="Times New Roman" w:cs="Times New Roman"/>
              </w:rPr>
              <w:t>тыс. руб.;</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2027 год - 4778,7 тыс. руб.;</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2028 год - 4778,7 тыс. руб.</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2) Объем бюджетных ассигнований на реализацию подпрограммы за счет собственных средств бюджета МО "Красногвардейский район" составляет 83584,3 тыс. рублей, в том числе по годам:</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2021 год - 12478,0 тыс. руб.;</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2022 год - 9486,0 тыс. руб.;</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2023 год - 9720,0 тыс. руб.;</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2024 год - 26187,6 тыс. руб.;</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2025 год - 19480,7 тыс. руб.</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2026 год - 2632,0 тыс. руб.</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2027 год - 1800,0 тыс. руб.</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2028 год - 1800,0 тыс. руб.</w:t>
            </w:r>
          </w:p>
        </w:tc>
      </w:tr>
      <w:tr w:rsidR="00160C7C">
        <w:tc>
          <w:tcPr>
            <w:tcW w:w="3546"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rPr>
            </w:pPr>
            <w:bookmarkStart w:id="9" w:name="sub_78"/>
            <w:r>
              <w:rPr>
                <w:rFonts w:ascii="Times New Roman" w:eastAsia="Times New Roman" w:hAnsi="Times New Roman" w:cs="Times New Roman"/>
              </w:rPr>
              <w:lastRenderedPageBreak/>
              <w:t>Объемы бюджетных ассигно</w:t>
            </w:r>
            <w:r>
              <w:rPr>
                <w:rFonts w:ascii="Times New Roman" w:eastAsia="Times New Roman" w:hAnsi="Times New Roman" w:cs="Times New Roman"/>
              </w:rPr>
              <w:t xml:space="preserve">ваний </w:t>
            </w:r>
            <w:hyperlink>
              <w:r>
                <w:rPr>
                  <w:rStyle w:val="a4"/>
                </w:rPr>
                <w:t>подпрограммы 4</w:t>
              </w:r>
            </w:hyperlink>
            <w:bookmarkEnd w:id="9"/>
          </w:p>
        </w:tc>
        <w:tc>
          <w:tcPr>
            <w:tcW w:w="6654"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 xml:space="preserve">На реализацию </w:t>
            </w:r>
            <w:hyperlink>
              <w:r>
                <w:rPr>
                  <w:rStyle w:val="a4"/>
                </w:rPr>
                <w:t>подпрограммы</w:t>
              </w:r>
            </w:hyperlink>
            <w:r>
              <w:rPr>
                <w:rFonts w:ascii="Times New Roman" w:eastAsia="Times New Roman" w:hAnsi="Times New Roman" w:cs="Times New Roman"/>
              </w:rPr>
              <w:t xml:space="preserve"> "Обеспечение реализации муниципальной программы" за счет собственных средств бюджета МО "Красногвардейский район" составляет 111695,0 тыс. рублей, в том числе по годам:</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 xml:space="preserve">2021 </w:t>
            </w:r>
            <w:r>
              <w:rPr>
                <w:rFonts w:ascii="Times New Roman" w:eastAsia="Times New Roman" w:hAnsi="Times New Roman" w:cs="Times New Roman"/>
              </w:rPr>
              <w:t>год - 6322,0 тыс. руб.;</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2022 год - 6489,3 тыс. руб.;</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2023 год - 6985,9 тыс. руб.;</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2024 год - 8224,3 тыс. руб.;</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2025 год - 9440,3 тыс. руб.;</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2026 год - 10089,7 тыс. руб.;</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2027 год - 24073,4 тыс. руб.;</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2028 год - 40070,1 тыс. руб.</w:t>
            </w:r>
          </w:p>
        </w:tc>
      </w:tr>
      <w:tr w:rsidR="00160C7C">
        <w:tc>
          <w:tcPr>
            <w:tcW w:w="3546"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Ожидаемые результаты муниципальной программы</w:t>
            </w:r>
          </w:p>
        </w:tc>
        <w:tc>
          <w:tcPr>
            <w:tcW w:w="6654"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1) повышение качества и объективности бюджетного планирования;</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2) рост собственных доходов бюджета муниципального образования "Красногвардейский район";</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3) формирование бюджетных расходов муниципального образова</w:t>
            </w:r>
            <w:r>
              <w:rPr>
                <w:rFonts w:ascii="Times New Roman" w:eastAsia="Times New Roman" w:hAnsi="Times New Roman" w:cs="Times New Roman"/>
              </w:rPr>
              <w:t>ния "Красногвардейский район" исходя из приоритетов и планируемых результатов муниципальной политики;</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4) обеспечение долговой устойчивости путем проведения взвешенной долговой политики;</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 xml:space="preserve">5) обеспечение прозрачности и открытости бюджета </w:t>
            </w:r>
            <w:r>
              <w:rPr>
                <w:rFonts w:ascii="Times New Roman" w:eastAsia="Times New Roman" w:hAnsi="Times New Roman" w:cs="Times New Roman"/>
              </w:rPr>
              <w:lastRenderedPageBreak/>
              <w:t>муниципального образо</w:t>
            </w:r>
            <w:r>
              <w:rPr>
                <w:rFonts w:ascii="Times New Roman" w:eastAsia="Times New Roman" w:hAnsi="Times New Roman" w:cs="Times New Roman"/>
              </w:rPr>
              <w:t>вания "Красногвардейский район" и бюджетного процесса для общества;</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6) обеспечение сбалансированности бюджетов сельских поселений;</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7) обеспечение реализации муниципальной программы "Управление муниципальными финансами".</w:t>
            </w:r>
          </w:p>
        </w:tc>
      </w:tr>
    </w:tbl>
    <w:p w:rsidR="00160C7C" w:rsidRDefault="00160C7C">
      <w:pPr>
        <w:rPr>
          <w:rFonts w:ascii="Times New Roman" w:eastAsia="Times New Roman" w:hAnsi="Times New Roman" w:cs="Times New Roman"/>
        </w:rPr>
      </w:pPr>
    </w:p>
    <w:p w:rsidR="00160C7C" w:rsidRDefault="008B600C">
      <w:pPr>
        <w:pStyle w:val="1"/>
        <w:ind w:firstLine="0"/>
        <w:rPr>
          <w:rFonts w:ascii="Times New Roman" w:eastAsia="Times New Roman" w:hAnsi="Times New Roman" w:cs="Times New Roman"/>
          <w:color w:val="auto"/>
        </w:rPr>
      </w:pPr>
      <w:bookmarkStart w:id="10" w:name="sub_64"/>
      <w:r>
        <w:rPr>
          <w:rFonts w:ascii="Times New Roman" w:eastAsia="Times New Roman" w:hAnsi="Times New Roman" w:cs="Times New Roman"/>
          <w:color w:val="auto"/>
        </w:rPr>
        <w:t>Паспорт Подпрограммы 1 "Долгосрочн</w:t>
      </w:r>
      <w:r>
        <w:rPr>
          <w:rFonts w:ascii="Times New Roman" w:eastAsia="Times New Roman" w:hAnsi="Times New Roman" w:cs="Times New Roman"/>
          <w:color w:val="auto"/>
        </w:rPr>
        <w:t>ое финансовое планирование и повышение эффективности управления муниципальными финансами"</w:t>
      </w:r>
    </w:p>
    <w:bookmarkEnd w:id="10"/>
    <w:p w:rsidR="00160C7C" w:rsidRDefault="00160C7C">
      <w:pPr>
        <w:rPr>
          <w:rFonts w:ascii="Times New Roman" w:eastAsia="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572"/>
        <w:gridCol w:w="6663"/>
      </w:tblGrid>
      <w:tr w:rsidR="00160C7C">
        <w:tc>
          <w:tcPr>
            <w:tcW w:w="3572"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Ответственный исполнитель подпрограммы муниципальной программы</w:t>
            </w:r>
          </w:p>
        </w:tc>
        <w:tc>
          <w:tcPr>
            <w:tcW w:w="6663"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Управление финансов администрации МО "Красногвардейский район"</w:t>
            </w:r>
          </w:p>
        </w:tc>
      </w:tr>
      <w:tr w:rsidR="00160C7C">
        <w:tc>
          <w:tcPr>
            <w:tcW w:w="3572"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Участники муниципальной программы</w:t>
            </w:r>
          </w:p>
        </w:tc>
        <w:tc>
          <w:tcPr>
            <w:tcW w:w="6663"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Отсутствуют</w:t>
            </w:r>
          </w:p>
        </w:tc>
      </w:tr>
      <w:tr w:rsidR="00160C7C">
        <w:tc>
          <w:tcPr>
            <w:tcW w:w="3572"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Цель подпрограммы</w:t>
            </w:r>
          </w:p>
        </w:tc>
        <w:tc>
          <w:tcPr>
            <w:tcW w:w="6663"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Создание оптимальных условий для обеспечения долгосрочной сбалансированности и устойчивости бюджета муниципального образования "Красногвардейский район", повышение качества управления муниципальными финансами</w:t>
            </w:r>
          </w:p>
        </w:tc>
      </w:tr>
      <w:tr w:rsidR="00160C7C">
        <w:tc>
          <w:tcPr>
            <w:tcW w:w="3572"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Задачи подпрогр</w:t>
            </w:r>
            <w:r>
              <w:rPr>
                <w:rFonts w:ascii="Times New Roman" w:eastAsia="Times New Roman" w:hAnsi="Times New Roman" w:cs="Times New Roman"/>
              </w:rPr>
              <w:t>аммы</w:t>
            </w:r>
          </w:p>
        </w:tc>
        <w:tc>
          <w:tcPr>
            <w:tcW w:w="6663"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1) Формирование бюджетной и налоговой политики МО "Красногвардейский район";</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2) Обеспечение роста собственных доходов бюджета МО "Красногвардейский район";</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3) Обеспечение открытости и прозрачности состояния муниципальных финансов МО "Красногвардейский</w:t>
            </w:r>
            <w:r>
              <w:rPr>
                <w:rFonts w:ascii="Times New Roman" w:eastAsia="Times New Roman" w:hAnsi="Times New Roman" w:cs="Times New Roman"/>
              </w:rPr>
              <w:t xml:space="preserve"> район".</w:t>
            </w:r>
          </w:p>
        </w:tc>
      </w:tr>
      <w:tr w:rsidR="00160C7C">
        <w:tc>
          <w:tcPr>
            <w:tcW w:w="3572"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Целевые индикаторы и показатели подпрограммы</w:t>
            </w:r>
          </w:p>
        </w:tc>
        <w:tc>
          <w:tcPr>
            <w:tcW w:w="6663"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 xml:space="preserve">1) уровень дефицита бюджета МО "Красногвардейский район" по отношению к доходам бюджета МО "Красногвардейский район" в соответствии с требованиями </w:t>
            </w:r>
            <w:hyperlink r:id="rId20">
              <w:r>
                <w:rPr>
                  <w:rStyle w:val="a4"/>
                </w:rPr>
                <w:t>Бюджетного кодекса</w:t>
              </w:r>
            </w:hyperlink>
            <w:r>
              <w:rPr>
                <w:rFonts w:ascii="Times New Roman" w:eastAsia="Times New Roman" w:hAnsi="Times New Roman" w:cs="Times New Roman"/>
              </w:rPr>
              <w:t xml:space="preserve"> РФ;</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2) уровень исполнения прогноза налоговых и неналоговых доходов бюджета МО "Красногвардейский район";</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3) уровень исполнения бюджета МО "Красногвардейский район" по расходам;</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4) доля расходов бюджета МО "Красногвар</w:t>
            </w:r>
            <w:r>
              <w:rPr>
                <w:rFonts w:ascii="Times New Roman" w:eastAsia="Times New Roman" w:hAnsi="Times New Roman" w:cs="Times New Roman"/>
              </w:rPr>
              <w:t>дейский район", формируемых в рамках муниципальных программ, в общем объеме расходов бюджета МО "Красногвардейский район";</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5) уровень открытости бюджетных данных МО "Красногвардейский район";</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6) Наличие опубликованных на официальном сайте МО "</w:t>
            </w:r>
            <w:r>
              <w:rPr>
                <w:rFonts w:ascii="Times New Roman" w:eastAsia="Times New Roman" w:hAnsi="Times New Roman" w:cs="Times New Roman"/>
              </w:rPr>
              <w:t>Красногвардейский район" в информационно-телекоммуникационной сети "Интернет" материалов к публичным слушаниям по проекту бюджета МО "Красногвардейский район" и проекту отчета об исполнении бюджета МО "Красногвардейский район", "Брошюры для граждан".</w:t>
            </w:r>
          </w:p>
        </w:tc>
      </w:tr>
      <w:tr w:rsidR="00160C7C">
        <w:tc>
          <w:tcPr>
            <w:tcW w:w="3572"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Этапы и сроки реализации подпрограммы</w:t>
            </w:r>
          </w:p>
        </w:tc>
        <w:tc>
          <w:tcPr>
            <w:tcW w:w="6663"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срок реализации подпрограммы 2021 - 2027 годы</w:t>
            </w:r>
          </w:p>
        </w:tc>
      </w:tr>
      <w:tr w:rsidR="00160C7C">
        <w:tc>
          <w:tcPr>
            <w:tcW w:w="3572"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Объемы бюджетных ассигнований подпрограммы</w:t>
            </w:r>
          </w:p>
        </w:tc>
        <w:tc>
          <w:tcPr>
            <w:tcW w:w="6663"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 xml:space="preserve">Бюджетных ассигнований на реализацию подпрограммы 1 за счет средств бюджета МО "Красногвардейский район" не </w:t>
            </w:r>
            <w:r>
              <w:rPr>
                <w:rFonts w:ascii="Times New Roman" w:eastAsia="Times New Roman" w:hAnsi="Times New Roman" w:cs="Times New Roman"/>
              </w:rPr>
              <w:lastRenderedPageBreak/>
              <w:t>потребуется.</w:t>
            </w:r>
          </w:p>
        </w:tc>
      </w:tr>
      <w:tr w:rsidR="00160C7C">
        <w:tc>
          <w:tcPr>
            <w:tcW w:w="3572"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lastRenderedPageBreak/>
              <w:t>Ожидае</w:t>
            </w:r>
            <w:r>
              <w:rPr>
                <w:rFonts w:ascii="Times New Roman" w:eastAsia="Times New Roman" w:hAnsi="Times New Roman" w:cs="Times New Roman"/>
              </w:rPr>
              <w:t>мые результаты реализации муниципальной подпрограммы</w:t>
            </w:r>
          </w:p>
        </w:tc>
        <w:tc>
          <w:tcPr>
            <w:tcW w:w="6663"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1) обеспечение долгосрочной сбалансированности бюджета МО "Красногвардейский район";</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2) увеличение собираемости налогов и сборов;</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3) минимизация расходов по непрограммным направлениям деятельности при фо</w:t>
            </w:r>
            <w:r>
              <w:rPr>
                <w:rFonts w:ascii="Times New Roman" w:eastAsia="Times New Roman" w:hAnsi="Times New Roman" w:cs="Times New Roman"/>
              </w:rPr>
              <w:t>рмировании муниципального бюджета МО "Красногвардейский район";</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4) обеспечение доступности информации о муниципальных финансах МО "Красногвардейский район" и повышение уровня открытости бюджетных данных.</w:t>
            </w:r>
          </w:p>
        </w:tc>
      </w:tr>
    </w:tbl>
    <w:p w:rsidR="00160C7C" w:rsidRDefault="00160C7C">
      <w:pPr>
        <w:rPr>
          <w:rFonts w:ascii="Times New Roman" w:eastAsia="Times New Roman" w:hAnsi="Times New Roman" w:cs="Times New Roman"/>
        </w:rPr>
      </w:pPr>
    </w:p>
    <w:p w:rsidR="00160C7C" w:rsidRDefault="008B600C">
      <w:pPr>
        <w:pStyle w:val="a6"/>
        <w:ind w:firstLine="0"/>
        <w:rPr>
          <w:rFonts w:ascii="Times New Roman" w:eastAsia="Times New Roman" w:hAnsi="Times New Roman" w:cs="Times New Roman"/>
          <w:color w:val="auto"/>
          <w:sz w:val="16"/>
          <w:szCs w:val="16"/>
          <w:shd w:val="clear" w:color="auto" w:fill="F0F0F0"/>
        </w:rPr>
      </w:pPr>
      <w:bookmarkStart w:id="11" w:name="sub_65"/>
      <w:r>
        <w:rPr>
          <w:rFonts w:ascii="Times New Roman" w:eastAsia="Times New Roman" w:hAnsi="Times New Roman" w:cs="Times New Roman"/>
          <w:color w:val="auto"/>
          <w:sz w:val="16"/>
          <w:szCs w:val="16"/>
          <w:shd w:val="clear" w:color="auto" w:fill="F0F0F0"/>
        </w:rPr>
        <w:t>Информация об изменениях:</w:t>
      </w:r>
    </w:p>
    <w:bookmarkEnd w:id="11"/>
    <w:p w:rsidR="00160C7C" w:rsidRDefault="008B600C">
      <w:pPr>
        <w:pStyle w:val="a7"/>
        <w:ind w:firstLine="0"/>
        <w:rPr>
          <w:rFonts w:ascii="Times New Roman" w:eastAsia="Times New Roman" w:hAnsi="Times New Roman" w:cs="Times New Roman"/>
          <w:color w:val="auto"/>
          <w:shd w:val="clear" w:color="auto" w:fill="F0F0F0"/>
        </w:rPr>
      </w:pPr>
      <w:r>
        <w:rPr>
          <w:rFonts w:ascii="Times New Roman" w:eastAsia="Times New Roman" w:hAnsi="Times New Roman" w:cs="Times New Roman"/>
          <w:color w:val="auto"/>
        </w:rPr>
        <w:t xml:space="preserve"> </w:t>
      </w:r>
      <w:r>
        <w:rPr>
          <w:rFonts w:ascii="Times New Roman" w:eastAsia="Times New Roman" w:hAnsi="Times New Roman" w:cs="Times New Roman"/>
          <w:color w:val="auto"/>
          <w:shd w:val="clear" w:color="auto" w:fill="F0F0F0"/>
        </w:rPr>
        <w:t>Паспорт изменен с 24 фе</w:t>
      </w:r>
      <w:r>
        <w:rPr>
          <w:rFonts w:ascii="Times New Roman" w:eastAsia="Times New Roman" w:hAnsi="Times New Roman" w:cs="Times New Roman"/>
          <w:color w:val="auto"/>
          <w:shd w:val="clear" w:color="auto" w:fill="F0F0F0"/>
        </w:rPr>
        <w:t xml:space="preserve">враля 2026 г. - </w:t>
      </w:r>
      <w:hyperlink r:id="rId21">
        <w:r>
          <w:rPr>
            <w:rStyle w:val="a4"/>
            <w:color w:val="auto"/>
            <w:shd w:val="clear" w:color="auto" w:fill="F0F0F0"/>
          </w:rPr>
          <w:t>Постановление</w:t>
        </w:r>
      </w:hyperlink>
      <w:r>
        <w:rPr>
          <w:rFonts w:ascii="Times New Roman" w:eastAsia="Times New Roman" w:hAnsi="Times New Roman" w:cs="Times New Roman"/>
          <w:color w:val="auto"/>
          <w:shd w:val="clear" w:color="auto" w:fill="F0F0F0"/>
        </w:rPr>
        <w:t xml:space="preserve"> Администрации муниципального образования "Красногвардейский район" Республики Адыгея от 20 февраля 2026 г. № 104</w:t>
      </w:r>
    </w:p>
    <w:p w:rsidR="00160C7C" w:rsidRDefault="008B600C">
      <w:pPr>
        <w:pStyle w:val="a7"/>
        <w:ind w:firstLine="0"/>
        <w:rPr>
          <w:rFonts w:ascii="Times New Roman" w:eastAsia="Times New Roman" w:hAnsi="Times New Roman" w:cs="Times New Roman"/>
          <w:color w:val="auto"/>
          <w:shd w:val="clear" w:color="auto" w:fill="F0F0F0"/>
        </w:rPr>
      </w:pPr>
      <w:r>
        <w:rPr>
          <w:rFonts w:ascii="Times New Roman" w:eastAsia="Times New Roman" w:hAnsi="Times New Roman" w:cs="Times New Roman"/>
          <w:color w:val="auto"/>
        </w:rPr>
        <w:t xml:space="preserve"> </w:t>
      </w:r>
      <w:r>
        <w:rPr>
          <w:rFonts w:ascii="Times New Roman" w:eastAsia="Times New Roman" w:hAnsi="Times New Roman" w:cs="Times New Roman"/>
          <w:color w:val="auto"/>
          <w:shd w:val="clear" w:color="auto" w:fill="F0F0F0"/>
        </w:rPr>
        <w:t xml:space="preserve">Изменения </w:t>
      </w:r>
      <w:hyperlink r:id="rId22">
        <w:r>
          <w:rPr>
            <w:rStyle w:val="a4"/>
            <w:color w:val="auto"/>
            <w:shd w:val="clear" w:color="auto" w:fill="F0F0F0"/>
          </w:rPr>
          <w:t>распространяются</w:t>
        </w:r>
      </w:hyperlink>
      <w:r>
        <w:rPr>
          <w:rFonts w:ascii="Times New Roman" w:eastAsia="Times New Roman" w:hAnsi="Times New Roman" w:cs="Times New Roman"/>
          <w:color w:val="auto"/>
          <w:shd w:val="clear" w:color="auto" w:fill="F0F0F0"/>
        </w:rPr>
        <w:t xml:space="preserve"> на правоотношения, возникшие с 1 января 2026 г.</w:t>
      </w:r>
    </w:p>
    <w:p w:rsidR="00160C7C" w:rsidRDefault="008B600C">
      <w:pPr>
        <w:pStyle w:val="a7"/>
        <w:ind w:firstLine="0"/>
        <w:rPr>
          <w:rFonts w:ascii="Times New Roman" w:eastAsia="Times New Roman" w:hAnsi="Times New Roman" w:cs="Times New Roman"/>
          <w:color w:val="auto"/>
          <w:shd w:val="clear" w:color="auto" w:fill="F0F0F0"/>
        </w:rPr>
      </w:pPr>
      <w:r>
        <w:rPr>
          <w:rFonts w:ascii="Times New Roman" w:eastAsia="Times New Roman" w:hAnsi="Times New Roman" w:cs="Times New Roman"/>
          <w:color w:val="auto"/>
        </w:rPr>
        <w:t xml:space="preserve"> </w:t>
      </w:r>
      <w:hyperlink r:id="rId23">
        <w:r>
          <w:rPr>
            <w:rStyle w:val="a4"/>
            <w:color w:val="auto"/>
            <w:shd w:val="clear" w:color="auto" w:fill="F0F0F0"/>
          </w:rPr>
          <w:t>См. предыдущую редакцию</w:t>
        </w:r>
      </w:hyperlink>
    </w:p>
    <w:p w:rsidR="00160C7C" w:rsidRDefault="008B600C">
      <w:pPr>
        <w:pStyle w:val="1"/>
        <w:ind w:firstLine="0"/>
        <w:rPr>
          <w:rFonts w:ascii="Times New Roman" w:eastAsia="Times New Roman" w:hAnsi="Times New Roman" w:cs="Times New Roman"/>
          <w:color w:val="auto"/>
        </w:rPr>
      </w:pPr>
      <w:r>
        <w:rPr>
          <w:rFonts w:ascii="Times New Roman" w:eastAsia="Times New Roman" w:hAnsi="Times New Roman" w:cs="Times New Roman"/>
          <w:color w:val="auto"/>
        </w:rPr>
        <w:t>Паспорт Подпрограммы 2 "Управление муниципальным долгом МО "Красногвардейский район"</w:t>
      </w:r>
    </w:p>
    <w:p w:rsidR="00160C7C" w:rsidRDefault="00160C7C">
      <w:pPr>
        <w:rPr>
          <w:rFonts w:ascii="Times New Roman" w:eastAsia="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559"/>
        <w:gridCol w:w="6611"/>
      </w:tblGrid>
      <w:tr w:rsidR="00160C7C">
        <w:tc>
          <w:tcPr>
            <w:tcW w:w="3559"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Ответственный исполнитель подпрограммы муниципальной программы</w:t>
            </w:r>
          </w:p>
        </w:tc>
        <w:tc>
          <w:tcPr>
            <w:tcW w:w="6611"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Управление финансов администрации МО "Красногвардейский район"</w:t>
            </w:r>
          </w:p>
        </w:tc>
      </w:tr>
      <w:tr w:rsidR="00160C7C">
        <w:tc>
          <w:tcPr>
            <w:tcW w:w="3559"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Соисполнители подпрограммы</w:t>
            </w:r>
          </w:p>
        </w:tc>
        <w:tc>
          <w:tcPr>
            <w:tcW w:w="6611"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Отсутствуют</w:t>
            </w:r>
          </w:p>
        </w:tc>
      </w:tr>
      <w:tr w:rsidR="00160C7C">
        <w:tc>
          <w:tcPr>
            <w:tcW w:w="3559"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Участники муниципальной программы</w:t>
            </w:r>
          </w:p>
        </w:tc>
        <w:tc>
          <w:tcPr>
            <w:tcW w:w="6611"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Отсутствуют</w:t>
            </w:r>
          </w:p>
        </w:tc>
      </w:tr>
      <w:tr w:rsidR="00160C7C">
        <w:tc>
          <w:tcPr>
            <w:tcW w:w="3559"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Цель подпрограммы</w:t>
            </w:r>
          </w:p>
        </w:tc>
        <w:tc>
          <w:tcPr>
            <w:tcW w:w="6611"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Обеспечение соответствия объема муниципального долга МО "Красногвардейский район" и его структуры финансовым возможностям МО "Красногвардейский район"</w:t>
            </w:r>
          </w:p>
        </w:tc>
      </w:tr>
      <w:tr w:rsidR="00160C7C">
        <w:tc>
          <w:tcPr>
            <w:tcW w:w="3559"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Задачи подпрограммы</w:t>
            </w:r>
          </w:p>
        </w:tc>
        <w:tc>
          <w:tcPr>
            <w:tcW w:w="6611"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1) Соблюдение огран</w:t>
            </w:r>
            <w:r>
              <w:rPr>
                <w:rFonts w:ascii="Times New Roman" w:eastAsia="Times New Roman" w:hAnsi="Times New Roman" w:cs="Times New Roman"/>
              </w:rPr>
              <w:t xml:space="preserve">ичений по объему муниципального долга МО "Красногвардейский район" и расходам на его обслуживание, установленных </w:t>
            </w:r>
            <w:hyperlink r:id="rId24">
              <w:r>
                <w:rPr>
                  <w:rStyle w:val="a4"/>
                </w:rPr>
                <w:t>Бюджетным кодексом</w:t>
              </w:r>
            </w:hyperlink>
            <w:r>
              <w:rPr>
                <w:rFonts w:ascii="Times New Roman" w:eastAsia="Times New Roman" w:hAnsi="Times New Roman" w:cs="Times New Roman"/>
              </w:rPr>
              <w:t xml:space="preserve"> Российской Федерации;</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2) Учет долговых обязательс</w:t>
            </w:r>
            <w:r>
              <w:rPr>
                <w:rFonts w:ascii="Times New Roman" w:eastAsia="Times New Roman" w:hAnsi="Times New Roman" w:cs="Times New Roman"/>
              </w:rPr>
              <w:t>тв МО "Красногвардейский район";</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3) Обслуживание муниципального долга МО "Красногвардейский район";</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4) Осуществление заимствований для финансирования дефицита бюджета МО "Красногвардейский район".</w:t>
            </w:r>
          </w:p>
        </w:tc>
      </w:tr>
      <w:tr w:rsidR="00160C7C">
        <w:tc>
          <w:tcPr>
            <w:tcW w:w="3559"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Целевые индикаторы и показатели подпрограммы</w:t>
            </w:r>
          </w:p>
        </w:tc>
        <w:tc>
          <w:tcPr>
            <w:tcW w:w="6611"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1) Отношение объема муниципального долга к доходам бюджета МО "Красногвардейский район" без учета объема безвозмездных поступлений;</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2) Доля расходов на обслуживание муниципального долга в общем объеме расходов бюджета МО "Красногвардейский район";</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3) Налич</w:t>
            </w:r>
            <w:r>
              <w:rPr>
                <w:rFonts w:ascii="Times New Roman" w:eastAsia="Times New Roman" w:hAnsi="Times New Roman" w:cs="Times New Roman"/>
              </w:rPr>
              <w:t>ие просроченной задолженности по долговым обязательствам.</w:t>
            </w:r>
          </w:p>
        </w:tc>
      </w:tr>
      <w:tr w:rsidR="00160C7C">
        <w:tc>
          <w:tcPr>
            <w:tcW w:w="3559"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Этапы и сроки реализации подпрограммы</w:t>
            </w:r>
          </w:p>
        </w:tc>
        <w:tc>
          <w:tcPr>
            <w:tcW w:w="6611"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срок реализации подпрограммы 2021 - 2028 годы</w:t>
            </w:r>
          </w:p>
        </w:tc>
      </w:tr>
      <w:tr w:rsidR="00160C7C">
        <w:tc>
          <w:tcPr>
            <w:tcW w:w="3559"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lastRenderedPageBreak/>
              <w:t>Объемы бюджетных ассигнований подпрограммы</w:t>
            </w:r>
          </w:p>
        </w:tc>
        <w:tc>
          <w:tcPr>
            <w:tcW w:w="6611"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Объем бюджетных ассигнований на реализацию подпрограммы 2 за счет сре</w:t>
            </w:r>
            <w:r>
              <w:rPr>
                <w:rFonts w:ascii="Times New Roman" w:eastAsia="Times New Roman" w:hAnsi="Times New Roman" w:cs="Times New Roman"/>
              </w:rPr>
              <w:t>дств бюджета МО "Красногвардейский район" составляет 166,8 тыс. рублей, в том числе по годам:</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2021 год - 31,1 тыс. руб.;</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2022 год - 29,5 тыс. руб.;</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2023 год - 22,1 тыс. руб.;</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2024 год - 20,9 тыс. руб.;</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2025 год - 19,7 тыс. руб.;</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2026 год - 18,2 тыс. руб.;</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2027 год - 14,5 тыс. руб.</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2028 год - 10,8 тыс. руб.</w:t>
            </w:r>
          </w:p>
        </w:tc>
      </w:tr>
      <w:tr w:rsidR="00160C7C">
        <w:tc>
          <w:tcPr>
            <w:tcW w:w="3559"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Ожидаемые результаты реализации муниципальной подпрограммы</w:t>
            </w:r>
          </w:p>
        </w:tc>
        <w:tc>
          <w:tcPr>
            <w:tcW w:w="6611"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Сохранение объема муниципального долга МО "Красногвардейский район"</w:t>
            </w:r>
            <w:r>
              <w:rPr>
                <w:rFonts w:ascii="Times New Roman" w:eastAsia="Times New Roman" w:hAnsi="Times New Roman" w:cs="Times New Roman"/>
              </w:rPr>
              <w:t xml:space="preserve"> в пределах не выше 50% утвержденного общего годового объема доходов бюджета МО "Красногвардейский район" без учета утвержденного объема безвозмездных поступлений;</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Отсутствие просроченной задолженности по долговым обязательствам МО "Красногвардейский район</w:t>
            </w:r>
            <w:r>
              <w:rPr>
                <w:rFonts w:ascii="Times New Roman" w:eastAsia="Times New Roman" w:hAnsi="Times New Roman" w:cs="Times New Roman"/>
              </w:rPr>
              <w:t>";</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Создание долгосрочного источника финансирования дефицита бюджета МО "Красногвардейский район".</w:t>
            </w:r>
          </w:p>
        </w:tc>
      </w:tr>
    </w:tbl>
    <w:p w:rsidR="00160C7C" w:rsidRDefault="00160C7C">
      <w:pPr>
        <w:rPr>
          <w:rFonts w:ascii="Times New Roman" w:eastAsia="Times New Roman" w:hAnsi="Times New Roman" w:cs="Times New Roman"/>
        </w:rPr>
      </w:pPr>
    </w:p>
    <w:p w:rsidR="00160C7C" w:rsidRDefault="008B600C">
      <w:pPr>
        <w:pStyle w:val="a6"/>
        <w:ind w:firstLine="0"/>
        <w:rPr>
          <w:rFonts w:ascii="Times New Roman" w:eastAsia="Times New Roman" w:hAnsi="Times New Roman" w:cs="Times New Roman"/>
          <w:color w:val="auto"/>
          <w:sz w:val="16"/>
          <w:szCs w:val="16"/>
          <w:shd w:val="clear" w:color="auto" w:fill="F0F0F0"/>
        </w:rPr>
      </w:pPr>
      <w:bookmarkStart w:id="12" w:name="sub_66"/>
      <w:r>
        <w:rPr>
          <w:rFonts w:ascii="Times New Roman" w:eastAsia="Times New Roman" w:hAnsi="Times New Roman" w:cs="Times New Roman"/>
          <w:color w:val="auto"/>
          <w:sz w:val="16"/>
          <w:szCs w:val="16"/>
          <w:shd w:val="clear" w:color="auto" w:fill="F0F0F0"/>
        </w:rPr>
        <w:t>Информация об изменениях:</w:t>
      </w:r>
    </w:p>
    <w:bookmarkEnd w:id="12"/>
    <w:p w:rsidR="00160C7C" w:rsidRDefault="008B600C">
      <w:pPr>
        <w:pStyle w:val="a7"/>
        <w:ind w:firstLine="0"/>
        <w:rPr>
          <w:rFonts w:ascii="Times New Roman" w:eastAsia="Times New Roman" w:hAnsi="Times New Roman" w:cs="Times New Roman"/>
          <w:color w:val="auto"/>
          <w:shd w:val="clear" w:color="auto" w:fill="F0F0F0"/>
        </w:rPr>
      </w:pPr>
      <w:r>
        <w:rPr>
          <w:rFonts w:ascii="Times New Roman" w:eastAsia="Times New Roman" w:hAnsi="Times New Roman" w:cs="Times New Roman"/>
          <w:color w:val="auto"/>
        </w:rPr>
        <w:t xml:space="preserve"> </w:t>
      </w:r>
      <w:r>
        <w:rPr>
          <w:rFonts w:ascii="Times New Roman" w:eastAsia="Times New Roman" w:hAnsi="Times New Roman" w:cs="Times New Roman"/>
          <w:color w:val="auto"/>
          <w:shd w:val="clear" w:color="auto" w:fill="F0F0F0"/>
        </w:rPr>
        <w:t xml:space="preserve">Паспорт изменен с 25 июня 2026 г. - </w:t>
      </w:r>
      <w:hyperlink r:id="rId25">
        <w:r>
          <w:rPr>
            <w:rStyle w:val="a4"/>
            <w:color w:val="auto"/>
            <w:shd w:val="clear" w:color="auto" w:fill="F0F0F0"/>
          </w:rPr>
          <w:t>Постановление</w:t>
        </w:r>
      </w:hyperlink>
      <w:r>
        <w:rPr>
          <w:rFonts w:ascii="Times New Roman" w:eastAsia="Times New Roman" w:hAnsi="Times New Roman" w:cs="Times New Roman"/>
          <w:color w:val="auto"/>
          <w:shd w:val="clear" w:color="auto" w:fill="F0F0F0"/>
        </w:rPr>
        <w:t xml:space="preserve"> Администрации муниципального образования "Красногвардейский район" Республики Адыгея от 24 июня 2026 г. № 421</w:t>
      </w:r>
    </w:p>
    <w:p w:rsidR="00160C7C" w:rsidRDefault="008B600C">
      <w:pPr>
        <w:pStyle w:val="a7"/>
        <w:ind w:firstLine="0"/>
        <w:rPr>
          <w:rFonts w:ascii="Times New Roman" w:eastAsia="Times New Roman" w:hAnsi="Times New Roman" w:cs="Times New Roman"/>
          <w:color w:val="auto"/>
          <w:shd w:val="clear" w:color="auto" w:fill="F0F0F0"/>
        </w:rPr>
      </w:pPr>
      <w:r>
        <w:rPr>
          <w:rFonts w:ascii="Times New Roman" w:eastAsia="Times New Roman" w:hAnsi="Times New Roman" w:cs="Times New Roman"/>
          <w:color w:val="auto"/>
        </w:rPr>
        <w:t xml:space="preserve"> </w:t>
      </w:r>
      <w:r>
        <w:rPr>
          <w:rFonts w:ascii="Times New Roman" w:eastAsia="Times New Roman" w:hAnsi="Times New Roman" w:cs="Times New Roman"/>
          <w:color w:val="auto"/>
          <w:shd w:val="clear" w:color="auto" w:fill="F0F0F0"/>
        </w:rPr>
        <w:t xml:space="preserve">Изменения </w:t>
      </w:r>
      <w:hyperlink r:id="rId26">
        <w:r>
          <w:rPr>
            <w:rStyle w:val="a4"/>
            <w:color w:val="auto"/>
            <w:shd w:val="clear" w:color="auto" w:fill="F0F0F0"/>
          </w:rPr>
          <w:t>распространяются</w:t>
        </w:r>
      </w:hyperlink>
      <w:r>
        <w:rPr>
          <w:rFonts w:ascii="Times New Roman" w:eastAsia="Times New Roman" w:hAnsi="Times New Roman" w:cs="Times New Roman"/>
          <w:color w:val="auto"/>
          <w:shd w:val="clear" w:color="auto" w:fill="F0F0F0"/>
        </w:rPr>
        <w:t xml:space="preserve"> на правоотношения, возникшие с 29 мая 202</w:t>
      </w:r>
      <w:r>
        <w:rPr>
          <w:rFonts w:ascii="Times New Roman" w:eastAsia="Times New Roman" w:hAnsi="Times New Roman" w:cs="Times New Roman"/>
          <w:color w:val="auto"/>
          <w:shd w:val="clear" w:color="auto" w:fill="F0F0F0"/>
        </w:rPr>
        <w:t>6 г.</w:t>
      </w:r>
    </w:p>
    <w:p w:rsidR="00160C7C" w:rsidRDefault="008B600C">
      <w:pPr>
        <w:pStyle w:val="a7"/>
        <w:ind w:firstLine="0"/>
        <w:rPr>
          <w:rFonts w:ascii="Times New Roman" w:eastAsia="Times New Roman" w:hAnsi="Times New Roman" w:cs="Times New Roman"/>
          <w:color w:val="auto"/>
          <w:shd w:val="clear" w:color="auto" w:fill="F0F0F0"/>
        </w:rPr>
      </w:pPr>
      <w:r>
        <w:rPr>
          <w:rFonts w:ascii="Times New Roman" w:eastAsia="Times New Roman" w:hAnsi="Times New Roman" w:cs="Times New Roman"/>
          <w:color w:val="auto"/>
        </w:rPr>
        <w:t xml:space="preserve"> </w:t>
      </w:r>
      <w:hyperlink r:id="rId27">
        <w:r>
          <w:rPr>
            <w:rStyle w:val="a4"/>
            <w:color w:val="auto"/>
            <w:shd w:val="clear" w:color="auto" w:fill="F0F0F0"/>
          </w:rPr>
          <w:t>См. предыдущую редакцию</w:t>
        </w:r>
      </w:hyperlink>
    </w:p>
    <w:p w:rsidR="00160C7C" w:rsidRDefault="008B600C">
      <w:pPr>
        <w:pStyle w:val="1"/>
        <w:ind w:firstLine="0"/>
        <w:rPr>
          <w:rFonts w:ascii="Times New Roman" w:eastAsia="Times New Roman" w:hAnsi="Times New Roman" w:cs="Times New Roman"/>
          <w:color w:val="auto"/>
        </w:rPr>
      </w:pPr>
      <w:r>
        <w:rPr>
          <w:rFonts w:ascii="Times New Roman" w:eastAsia="Times New Roman" w:hAnsi="Times New Roman" w:cs="Times New Roman"/>
          <w:color w:val="auto"/>
        </w:rPr>
        <w:t>Паспорт Подпрограммы 3 "Совершенствование системы межбюджетных отношений и содействие повышению уровня бюджетной обеспеченности муниципальных образова</w:t>
      </w:r>
      <w:r>
        <w:rPr>
          <w:rFonts w:ascii="Times New Roman" w:eastAsia="Times New Roman" w:hAnsi="Times New Roman" w:cs="Times New Roman"/>
          <w:color w:val="auto"/>
        </w:rPr>
        <w:t>ний"</w:t>
      </w:r>
    </w:p>
    <w:p w:rsidR="00160C7C" w:rsidRDefault="00160C7C">
      <w:pPr>
        <w:rPr>
          <w:rFonts w:ascii="Times New Roman" w:eastAsia="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546"/>
        <w:gridCol w:w="6654"/>
      </w:tblGrid>
      <w:tr w:rsidR="00160C7C">
        <w:tc>
          <w:tcPr>
            <w:tcW w:w="3546"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Ответственный исполнитель подпрограммы</w:t>
            </w:r>
          </w:p>
        </w:tc>
        <w:tc>
          <w:tcPr>
            <w:tcW w:w="6654"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Управление финансов администрации МО "Красногвардейский район"</w:t>
            </w:r>
          </w:p>
        </w:tc>
      </w:tr>
      <w:tr w:rsidR="00160C7C">
        <w:tc>
          <w:tcPr>
            <w:tcW w:w="3546"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Участники муниципальной программы</w:t>
            </w:r>
          </w:p>
        </w:tc>
        <w:tc>
          <w:tcPr>
            <w:tcW w:w="6654"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Отсутствуют</w:t>
            </w:r>
          </w:p>
        </w:tc>
      </w:tr>
      <w:tr w:rsidR="00160C7C">
        <w:tc>
          <w:tcPr>
            <w:tcW w:w="3546"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Цель подпрограммы</w:t>
            </w:r>
          </w:p>
        </w:tc>
        <w:tc>
          <w:tcPr>
            <w:tcW w:w="6654"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Создание условий для повышения финансовой устойчивости бюджетов сельских поселений</w:t>
            </w:r>
          </w:p>
        </w:tc>
      </w:tr>
      <w:tr w:rsidR="00160C7C">
        <w:tc>
          <w:tcPr>
            <w:tcW w:w="3546"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Задачи подпрограммы</w:t>
            </w:r>
          </w:p>
        </w:tc>
        <w:tc>
          <w:tcPr>
            <w:tcW w:w="6654"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1) совершенствование механизма регулирования межбюджетных отношений;</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2) сокращение дифференциации сельских поселений по уровню бюджетной обеспеченности;</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3) содействие устойчивому исполнению местных бюджетов;</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4) содействие повышению ка</w:t>
            </w:r>
            <w:r>
              <w:rPr>
                <w:rFonts w:ascii="Times New Roman" w:eastAsia="Times New Roman" w:hAnsi="Times New Roman" w:cs="Times New Roman"/>
              </w:rPr>
              <w:t>чества управления муниципальными финансами.</w:t>
            </w:r>
          </w:p>
        </w:tc>
      </w:tr>
      <w:tr w:rsidR="00160C7C">
        <w:tc>
          <w:tcPr>
            <w:tcW w:w="3546"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Целевые индикаторы и показатели подпрограммы</w:t>
            </w:r>
          </w:p>
        </w:tc>
        <w:tc>
          <w:tcPr>
            <w:tcW w:w="6654"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1) величина разрыва уровня расчетной бюджетной обеспеченности сельских поселений после выравнивания;</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2) уровень долговой нагрузки на бюджеты сельских поселений;</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3) до</w:t>
            </w:r>
            <w:r>
              <w:rPr>
                <w:rFonts w:ascii="Times New Roman" w:eastAsia="Times New Roman" w:hAnsi="Times New Roman" w:cs="Times New Roman"/>
              </w:rPr>
              <w:t xml:space="preserve">ля расходов бюджетов сельских поселений, </w:t>
            </w:r>
            <w:r>
              <w:rPr>
                <w:rFonts w:ascii="Times New Roman" w:eastAsia="Times New Roman" w:hAnsi="Times New Roman" w:cs="Times New Roman"/>
              </w:rPr>
              <w:lastRenderedPageBreak/>
              <w:t>формируемых в рамках программ;</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4) доля просроченной кредиторской задолженности в расходах бюджетов сельских поселений.</w:t>
            </w:r>
          </w:p>
        </w:tc>
      </w:tr>
      <w:tr w:rsidR="00160C7C">
        <w:tc>
          <w:tcPr>
            <w:tcW w:w="3546"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lastRenderedPageBreak/>
              <w:t>Этапы и сроки реализации подпрограммы</w:t>
            </w:r>
          </w:p>
        </w:tc>
        <w:tc>
          <w:tcPr>
            <w:tcW w:w="6654"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срок реализации подпрограммы 2021 - 2028 годы</w:t>
            </w:r>
          </w:p>
        </w:tc>
      </w:tr>
      <w:tr w:rsidR="00160C7C">
        <w:tc>
          <w:tcPr>
            <w:tcW w:w="3546"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rPr>
            </w:pPr>
            <w:bookmarkStart w:id="13" w:name="sub_75"/>
            <w:r>
              <w:rPr>
                <w:rFonts w:ascii="Times New Roman" w:eastAsia="Times New Roman" w:hAnsi="Times New Roman" w:cs="Times New Roman"/>
              </w:rPr>
              <w:t>Объемы бюджетных ассигнований</w:t>
            </w:r>
            <w:bookmarkEnd w:id="13"/>
          </w:p>
        </w:tc>
        <w:tc>
          <w:tcPr>
            <w:tcW w:w="6654"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На реализацию подпрограммы "Совершенствование системы межбюджетных отношений и содействие повышению уровня бюджетной обеспеченности муниципальных образований" составляет 121994,3 тыс. рублей, в том числе:</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1) Объем бюджетных ас</w:t>
            </w:r>
            <w:r>
              <w:rPr>
                <w:rFonts w:ascii="Times New Roman" w:eastAsia="Times New Roman" w:hAnsi="Times New Roman" w:cs="Times New Roman"/>
              </w:rPr>
              <w:t>сигнований на реализацию подпрограммы за счет средств республиканского бюджета Республики Адыгея составляет 38410,0 тыс. рублей, в том числе по годам:</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2021 год - 4819,0 тыс. руб.;</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2022 год - 4829,7 тыс. руб.;</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2023 год - 4814,3 тыс. руб.;</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 xml:space="preserve">2024 год - 4796,6 </w:t>
            </w:r>
            <w:r>
              <w:rPr>
                <w:rFonts w:ascii="Times New Roman" w:eastAsia="Times New Roman" w:hAnsi="Times New Roman" w:cs="Times New Roman"/>
              </w:rPr>
              <w:t>тыс. руб.;</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2025 год - 4814,3 тыс. руб.;</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2026 год - 4778,7 тыс. руб.;</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2027 год - 4778,7 тыс. руб.;</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2028 - 4778,7 тыс. руб.</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2) Объем бюджетных ассигнований на реализацию подпрограммы за счет собственных средств бюджета МО "Красногвардейский район" составляет</w:t>
            </w:r>
            <w:r>
              <w:rPr>
                <w:rFonts w:ascii="Times New Roman" w:eastAsia="Times New Roman" w:hAnsi="Times New Roman" w:cs="Times New Roman"/>
              </w:rPr>
              <w:t xml:space="preserve"> 83584,3 тыс. рублей, в том числе по годам:</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2021 год - 12478,0 тыс. руб.;</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2022 год - 9486,0 тыс. руб.;</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2023 год - 9720,0 тыс. руб.;</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2024 год - 26187,6 тыс. руб.;</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2025 год - 19480,7 тыс. руб.</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2026 год - 2632,0 тыс. руб.</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2027 год- 1800,0 тыс. руб.</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2028 год - 1800,0 тыс. руб.</w:t>
            </w:r>
          </w:p>
        </w:tc>
      </w:tr>
      <w:tr w:rsidR="00160C7C">
        <w:tc>
          <w:tcPr>
            <w:tcW w:w="3546"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Ожидаемые результаты реализации муниципальной подпрограммы</w:t>
            </w:r>
          </w:p>
        </w:tc>
        <w:tc>
          <w:tcPr>
            <w:tcW w:w="6654"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1) выравнивание финансовых возможностей сельских поселений по осуществлению органами местного самоуправления полномочий по решению вопросов местного значения;</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2) обеспе</w:t>
            </w:r>
            <w:r>
              <w:rPr>
                <w:rFonts w:ascii="Times New Roman" w:eastAsia="Times New Roman" w:hAnsi="Times New Roman" w:cs="Times New Roman"/>
              </w:rPr>
              <w:t>чение сбалансированности бюджетов сельских поселений;</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3) повышение качества управления муниципальными финансами и соблюдение муниципальными образованиями сельских поселений требований бюджетного законодательства Российской Федерации</w:t>
            </w:r>
          </w:p>
        </w:tc>
      </w:tr>
    </w:tbl>
    <w:p w:rsidR="00160C7C" w:rsidRDefault="00160C7C">
      <w:pPr>
        <w:rPr>
          <w:rFonts w:ascii="Times New Roman" w:eastAsia="Times New Roman" w:hAnsi="Times New Roman" w:cs="Times New Roman"/>
        </w:rPr>
      </w:pPr>
    </w:p>
    <w:p w:rsidR="00160C7C" w:rsidRDefault="008B600C">
      <w:pPr>
        <w:pStyle w:val="a6"/>
        <w:ind w:firstLine="0"/>
        <w:rPr>
          <w:rFonts w:ascii="Times New Roman" w:eastAsia="Times New Roman" w:hAnsi="Times New Roman" w:cs="Times New Roman"/>
          <w:color w:val="auto"/>
          <w:sz w:val="16"/>
          <w:szCs w:val="16"/>
          <w:shd w:val="clear" w:color="auto" w:fill="F0F0F0"/>
        </w:rPr>
      </w:pPr>
      <w:bookmarkStart w:id="14" w:name="sub_67"/>
      <w:r>
        <w:rPr>
          <w:rFonts w:ascii="Times New Roman" w:eastAsia="Times New Roman" w:hAnsi="Times New Roman" w:cs="Times New Roman"/>
          <w:color w:val="auto"/>
          <w:sz w:val="16"/>
          <w:szCs w:val="16"/>
          <w:shd w:val="clear" w:color="auto" w:fill="F0F0F0"/>
        </w:rPr>
        <w:t>Информация об изменен</w:t>
      </w:r>
      <w:r>
        <w:rPr>
          <w:rFonts w:ascii="Times New Roman" w:eastAsia="Times New Roman" w:hAnsi="Times New Roman" w:cs="Times New Roman"/>
          <w:color w:val="auto"/>
          <w:sz w:val="16"/>
          <w:szCs w:val="16"/>
          <w:shd w:val="clear" w:color="auto" w:fill="F0F0F0"/>
        </w:rPr>
        <w:t>иях:</w:t>
      </w:r>
    </w:p>
    <w:bookmarkEnd w:id="14"/>
    <w:p w:rsidR="00160C7C" w:rsidRDefault="008B600C">
      <w:pPr>
        <w:pStyle w:val="a7"/>
        <w:ind w:firstLine="0"/>
        <w:rPr>
          <w:rFonts w:ascii="Times New Roman" w:eastAsia="Times New Roman" w:hAnsi="Times New Roman" w:cs="Times New Roman"/>
          <w:color w:val="auto"/>
          <w:shd w:val="clear" w:color="auto" w:fill="F0F0F0"/>
        </w:rPr>
      </w:pPr>
      <w:r>
        <w:rPr>
          <w:rFonts w:ascii="Times New Roman" w:eastAsia="Times New Roman" w:hAnsi="Times New Roman" w:cs="Times New Roman"/>
          <w:color w:val="auto"/>
        </w:rPr>
        <w:t xml:space="preserve"> </w:t>
      </w:r>
      <w:r>
        <w:rPr>
          <w:rFonts w:ascii="Times New Roman" w:eastAsia="Times New Roman" w:hAnsi="Times New Roman" w:cs="Times New Roman"/>
          <w:color w:val="auto"/>
          <w:shd w:val="clear" w:color="auto" w:fill="F0F0F0"/>
        </w:rPr>
        <w:t xml:space="preserve">Паспорт изменен с 25 июня 2026 г. - </w:t>
      </w:r>
      <w:hyperlink r:id="rId28">
        <w:r>
          <w:rPr>
            <w:rStyle w:val="a4"/>
            <w:color w:val="auto"/>
            <w:shd w:val="clear" w:color="auto" w:fill="F0F0F0"/>
          </w:rPr>
          <w:t>Постановление</w:t>
        </w:r>
      </w:hyperlink>
      <w:r>
        <w:rPr>
          <w:rFonts w:ascii="Times New Roman" w:eastAsia="Times New Roman" w:hAnsi="Times New Roman" w:cs="Times New Roman"/>
          <w:color w:val="auto"/>
          <w:shd w:val="clear" w:color="auto" w:fill="F0F0F0"/>
        </w:rPr>
        <w:t xml:space="preserve"> Администрации муниципального образования "Красногвардейский район" Республики Адыгея от 24 июня 2026 г. № 421</w:t>
      </w:r>
    </w:p>
    <w:p w:rsidR="00160C7C" w:rsidRDefault="008B600C">
      <w:pPr>
        <w:pStyle w:val="a7"/>
        <w:ind w:firstLine="0"/>
        <w:rPr>
          <w:rFonts w:ascii="Times New Roman" w:eastAsia="Times New Roman" w:hAnsi="Times New Roman" w:cs="Times New Roman"/>
          <w:color w:val="auto"/>
          <w:shd w:val="clear" w:color="auto" w:fill="F0F0F0"/>
        </w:rPr>
      </w:pPr>
      <w:r>
        <w:rPr>
          <w:rFonts w:ascii="Times New Roman" w:eastAsia="Times New Roman" w:hAnsi="Times New Roman" w:cs="Times New Roman"/>
          <w:color w:val="auto"/>
        </w:rPr>
        <w:t xml:space="preserve"> </w:t>
      </w:r>
      <w:r>
        <w:rPr>
          <w:rFonts w:ascii="Times New Roman" w:eastAsia="Times New Roman" w:hAnsi="Times New Roman" w:cs="Times New Roman"/>
          <w:color w:val="auto"/>
          <w:shd w:val="clear" w:color="auto" w:fill="F0F0F0"/>
        </w:rPr>
        <w:t xml:space="preserve">Изменения </w:t>
      </w:r>
      <w:hyperlink r:id="rId29">
        <w:r>
          <w:rPr>
            <w:rStyle w:val="a4"/>
            <w:color w:val="auto"/>
            <w:shd w:val="clear" w:color="auto" w:fill="F0F0F0"/>
          </w:rPr>
          <w:t>распространяются</w:t>
        </w:r>
      </w:hyperlink>
      <w:r>
        <w:rPr>
          <w:rFonts w:ascii="Times New Roman" w:eastAsia="Times New Roman" w:hAnsi="Times New Roman" w:cs="Times New Roman"/>
          <w:color w:val="auto"/>
          <w:shd w:val="clear" w:color="auto" w:fill="F0F0F0"/>
        </w:rPr>
        <w:t xml:space="preserve"> на правоотношения, возникшие с 29 мая 2026 г.</w:t>
      </w:r>
    </w:p>
    <w:p w:rsidR="00160C7C" w:rsidRDefault="008B600C">
      <w:pPr>
        <w:pStyle w:val="a7"/>
        <w:ind w:firstLine="0"/>
        <w:rPr>
          <w:rFonts w:ascii="Times New Roman" w:eastAsia="Times New Roman" w:hAnsi="Times New Roman" w:cs="Times New Roman"/>
          <w:color w:val="auto"/>
          <w:shd w:val="clear" w:color="auto" w:fill="F0F0F0"/>
        </w:rPr>
      </w:pPr>
      <w:r>
        <w:rPr>
          <w:rFonts w:ascii="Times New Roman" w:eastAsia="Times New Roman" w:hAnsi="Times New Roman" w:cs="Times New Roman"/>
          <w:color w:val="auto"/>
        </w:rPr>
        <w:t xml:space="preserve"> </w:t>
      </w:r>
      <w:hyperlink r:id="rId30">
        <w:r>
          <w:rPr>
            <w:rStyle w:val="a4"/>
            <w:color w:val="auto"/>
            <w:shd w:val="clear" w:color="auto" w:fill="F0F0F0"/>
          </w:rPr>
          <w:t>См. предыдущую редакцию</w:t>
        </w:r>
      </w:hyperlink>
    </w:p>
    <w:p w:rsidR="00160C7C" w:rsidRDefault="008B600C">
      <w:pPr>
        <w:pStyle w:val="1"/>
        <w:ind w:firstLine="0"/>
        <w:rPr>
          <w:rFonts w:ascii="Times New Roman" w:eastAsia="Times New Roman" w:hAnsi="Times New Roman" w:cs="Times New Roman"/>
          <w:color w:val="auto"/>
        </w:rPr>
      </w:pPr>
      <w:r>
        <w:rPr>
          <w:rFonts w:ascii="Times New Roman" w:eastAsia="Times New Roman" w:hAnsi="Times New Roman" w:cs="Times New Roman"/>
          <w:color w:val="auto"/>
        </w:rPr>
        <w:lastRenderedPageBreak/>
        <w:t>Паспорт Подпрограм</w:t>
      </w:r>
      <w:r>
        <w:rPr>
          <w:rFonts w:ascii="Times New Roman" w:eastAsia="Times New Roman" w:hAnsi="Times New Roman" w:cs="Times New Roman"/>
          <w:color w:val="auto"/>
        </w:rPr>
        <w:t>мы 4 "Обеспечение реализации муниципальной программы МО "Красногвардейский район"</w:t>
      </w:r>
    </w:p>
    <w:p w:rsidR="00160C7C" w:rsidRDefault="00160C7C">
      <w:pPr>
        <w:rPr>
          <w:rFonts w:ascii="Times New Roman" w:eastAsia="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546"/>
        <w:gridCol w:w="6654"/>
      </w:tblGrid>
      <w:tr w:rsidR="00160C7C">
        <w:tc>
          <w:tcPr>
            <w:tcW w:w="3546"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Ответственный исполнитель подпрограммы</w:t>
            </w:r>
          </w:p>
        </w:tc>
        <w:tc>
          <w:tcPr>
            <w:tcW w:w="6654"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Управление финансов администрации МО "Красногвардейский район"</w:t>
            </w:r>
          </w:p>
        </w:tc>
      </w:tr>
      <w:tr w:rsidR="00160C7C">
        <w:tc>
          <w:tcPr>
            <w:tcW w:w="3546"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Участники муниципальной программы</w:t>
            </w:r>
          </w:p>
        </w:tc>
        <w:tc>
          <w:tcPr>
            <w:tcW w:w="6654"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Отсутствуют</w:t>
            </w:r>
          </w:p>
        </w:tc>
      </w:tr>
      <w:tr w:rsidR="00160C7C">
        <w:tc>
          <w:tcPr>
            <w:tcW w:w="3546"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Цель подпрограммы</w:t>
            </w:r>
          </w:p>
        </w:tc>
        <w:tc>
          <w:tcPr>
            <w:tcW w:w="6654"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Обеспечение создания условий для реализации мероприятий муниципальной программы МО "Красногвардейский район"</w:t>
            </w:r>
          </w:p>
        </w:tc>
      </w:tr>
      <w:tr w:rsidR="00160C7C">
        <w:tc>
          <w:tcPr>
            <w:tcW w:w="3546"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Задача подпрограммы</w:t>
            </w:r>
          </w:p>
        </w:tc>
        <w:tc>
          <w:tcPr>
            <w:tcW w:w="6654"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Обеспечение управления реализацией мероприятий муниципальной программы МО "Красногвардейский район"</w:t>
            </w:r>
          </w:p>
        </w:tc>
      </w:tr>
      <w:tr w:rsidR="00160C7C">
        <w:tc>
          <w:tcPr>
            <w:tcW w:w="3546"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Целевые индикаторы и пока</w:t>
            </w:r>
            <w:r>
              <w:rPr>
                <w:rFonts w:ascii="Times New Roman" w:eastAsia="Times New Roman" w:hAnsi="Times New Roman" w:cs="Times New Roman"/>
              </w:rPr>
              <w:t>затели подпрограммы</w:t>
            </w:r>
          </w:p>
        </w:tc>
        <w:tc>
          <w:tcPr>
            <w:tcW w:w="6654"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1) Наличие мониторинга хода реализации муниципальной программы;</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2) Доля достигнутых целевых показателей (индикаторов) муниципальной программы к общему количеству целевых показателей (индикаторов).</w:t>
            </w:r>
          </w:p>
        </w:tc>
      </w:tr>
      <w:tr w:rsidR="00160C7C">
        <w:tc>
          <w:tcPr>
            <w:tcW w:w="3546"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Этапы и сроки реализации подпрограммы</w:t>
            </w:r>
          </w:p>
        </w:tc>
        <w:tc>
          <w:tcPr>
            <w:tcW w:w="6654"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срок реализации подпрограммы 2021 - 2028 годы</w:t>
            </w:r>
          </w:p>
        </w:tc>
      </w:tr>
      <w:tr w:rsidR="00160C7C">
        <w:tc>
          <w:tcPr>
            <w:tcW w:w="3546"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rPr>
            </w:pPr>
            <w:bookmarkStart w:id="15" w:name="sub_76"/>
            <w:r>
              <w:rPr>
                <w:rFonts w:ascii="Times New Roman" w:eastAsia="Times New Roman" w:hAnsi="Times New Roman" w:cs="Times New Roman"/>
              </w:rPr>
              <w:t>Объемы бюджетных ассигнований</w:t>
            </w:r>
            <w:bookmarkEnd w:id="15"/>
          </w:p>
        </w:tc>
        <w:tc>
          <w:tcPr>
            <w:tcW w:w="6654"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 xml:space="preserve">На реализацию подпрограммы "Обеспечение реализации муниципальной программы" за счет собственных средств бюджета МО "Красногвардейский район" составляет 111695,0 тыс. </w:t>
            </w:r>
            <w:r>
              <w:rPr>
                <w:rFonts w:ascii="Times New Roman" w:eastAsia="Times New Roman" w:hAnsi="Times New Roman" w:cs="Times New Roman"/>
              </w:rPr>
              <w:t>рублей, в том числе по годам:</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2021 год - 6322,0 тыс. руб.;</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2022 год - 6489,3 тыс. руб.;</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2023 год - 6985,9 тыс. руб.;</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2024 год - 8224,3 тыс. руб.;</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2025 год - 9440,3 тыс. руб.;</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2026 год - 10089,7 тыс. руб.;</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2027 год - 24073,4 тыс. руб.;</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2028 год - 40070,1 ты</w:t>
            </w:r>
            <w:r>
              <w:rPr>
                <w:rFonts w:ascii="Times New Roman" w:eastAsia="Times New Roman" w:hAnsi="Times New Roman" w:cs="Times New Roman"/>
              </w:rPr>
              <w:t>с. руб.</w:t>
            </w:r>
          </w:p>
        </w:tc>
      </w:tr>
      <w:tr w:rsidR="00160C7C">
        <w:tc>
          <w:tcPr>
            <w:tcW w:w="3546"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Ожидаемые результаты реализации муниципальной подпрограммы</w:t>
            </w:r>
          </w:p>
        </w:tc>
        <w:tc>
          <w:tcPr>
            <w:tcW w:w="6654"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Создание условий для реализации целей муниципальной программы и входящих в нее подпрограмм;</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Обеспечение достижения установленных значений целевых показателей муниципальной программы и вход</w:t>
            </w:r>
            <w:r>
              <w:rPr>
                <w:rFonts w:ascii="Times New Roman" w:eastAsia="Times New Roman" w:hAnsi="Times New Roman" w:cs="Times New Roman"/>
              </w:rPr>
              <w:t>ящих в нее подпрограмм;</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Повышение эффективности бюджетных расходов в сфере реализации муниципальной программы;</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Развитие системы автоматизации процессов планирования и исполнения;</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Повышение эффективности исполнения муниципальных функций в сфере реализации м</w:t>
            </w:r>
            <w:r>
              <w:rPr>
                <w:rFonts w:ascii="Times New Roman" w:eastAsia="Times New Roman" w:hAnsi="Times New Roman" w:cs="Times New Roman"/>
              </w:rPr>
              <w:t>униципальной программы;</w:t>
            </w:r>
          </w:p>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Наличие системы мониторинга и контроля реализации муниципальной программы.</w:t>
            </w:r>
          </w:p>
        </w:tc>
      </w:tr>
    </w:tbl>
    <w:p w:rsidR="00160C7C" w:rsidRDefault="00160C7C">
      <w:pPr>
        <w:rPr>
          <w:rFonts w:ascii="Times New Roman" w:eastAsia="Times New Roman" w:hAnsi="Times New Roman" w:cs="Times New Roman"/>
        </w:rPr>
      </w:pPr>
    </w:p>
    <w:p w:rsidR="00160C7C" w:rsidRDefault="008B600C">
      <w:pPr>
        <w:pStyle w:val="1"/>
        <w:ind w:firstLine="0"/>
        <w:rPr>
          <w:rFonts w:ascii="Times New Roman" w:eastAsia="Times New Roman" w:hAnsi="Times New Roman" w:cs="Times New Roman"/>
          <w:color w:val="auto"/>
        </w:rPr>
      </w:pPr>
      <w:bookmarkStart w:id="16" w:name="sub_7"/>
      <w:r>
        <w:rPr>
          <w:rFonts w:ascii="Times New Roman" w:eastAsia="Times New Roman" w:hAnsi="Times New Roman" w:cs="Times New Roman"/>
          <w:color w:val="auto"/>
        </w:rPr>
        <w:t>1. Характеристика текущего состояния соответствующей сферы социально-экономического развития МО "Красногвардейский район"</w:t>
      </w:r>
    </w:p>
    <w:bookmarkEnd w:id="16"/>
    <w:p w:rsidR="00160C7C" w:rsidRDefault="00160C7C">
      <w:pPr>
        <w:rPr>
          <w:rFonts w:ascii="Times New Roman" w:eastAsia="Times New Roman" w:hAnsi="Times New Roman" w:cs="Times New Roman"/>
        </w:rPr>
      </w:pPr>
    </w:p>
    <w:p w:rsidR="00160C7C" w:rsidRDefault="008B600C">
      <w:pPr>
        <w:rPr>
          <w:rFonts w:ascii="Times New Roman" w:eastAsia="Times New Roman" w:hAnsi="Times New Roman" w:cs="Times New Roman"/>
        </w:rPr>
      </w:pPr>
      <w:r>
        <w:rPr>
          <w:rFonts w:ascii="Times New Roman" w:eastAsia="Times New Roman" w:hAnsi="Times New Roman" w:cs="Times New Roman"/>
        </w:rPr>
        <w:lastRenderedPageBreak/>
        <w:t>Основные параметры проекта решения о бюджете МО "Красногвардейский район" на очередной финансовый год и плановый период на этапе его формирования обусловлены направлениями, задачами и ограничениями, заложенными в проводимой бюджетной и налоговой политике М</w:t>
      </w:r>
      <w:r>
        <w:rPr>
          <w:rFonts w:ascii="Times New Roman" w:eastAsia="Times New Roman" w:hAnsi="Times New Roman" w:cs="Times New Roman"/>
        </w:rPr>
        <w:t>О "Красногвардейский район". В целях утверждения и актуализации бюджетной и налоговой политики, привязки ее направлений к основным задачам, определяемым в ежегодных бюджетных посланиях Президента Российской Федерации, ежегодно принимается соответствующий н</w:t>
      </w:r>
      <w:r>
        <w:rPr>
          <w:rFonts w:ascii="Times New Roman" w:eastAsia="Times New Roman" w:hAnsi="Times New Roman" w:cs="Times New Roman"/>
        </w:rPr>
        <w:t>ормативный акт МО "Красногвардейский район" на очередной финансовый год и плановый период.</w:t>
      </w:r>
    </w:p>
    <w:p w:rsidR="00160C7C" w:rsidRDefault="008B600C">
      <w:pPr>
        <w:rPr>
          <w:rFonts w:ascii="Times New Roman" w:eastAsia="Times New Roman" w:hAnsi="Times New Roman" w:cs="Times New Roman"/>
        </w:rPr>
      </w:pPr>
      <w:r>
        <w:rPr>
          <w:rFonts w:ascii="Times New Roman" w:eastAsia="Times New Roman" w:hAnsi="Times New Roman" w:cs="Times New Roman"/>
        </w:rPr>
        <w:t>Бюджетная и налоговая политика МО "Красногвардейский район" направлена на обеспечение условий для устойчивого экономического роста, повышение уровня и качества жизни</w:t>
      </w:r>
      <w:r>
        <w:rPr>
          <w:rFonts w:ascii="Times New Roman" w:eastAsia="Times New Roman" w:hAnsi="Times New Roman" w:cs="Times New Roman"/>
        </w:rPr>
        <w:t xml:space="preserve"> граждан в МО "Красногвардейский район".</w:t>
      </w:r>
    </w:p>
    <w:p w:rsidR="00160C7C" w:rsidRDefault="008B600C">
      <w:pPr>
        <w:rPr>
          <w:rFonts w:ascii="Times New Roman" w:eastAsia="Times New Roman" w:hAnsi="Times New Roman" w:cs="Times New Roman"/>
        </w:rPr>
      </w:pPr>
      <w:r>
        <w:rPr>
          <w:rFonts w:ascii="Times New Roman" w:eastAsia="Times New Roman" w:hAnsi="Times New Roman" w:cs="Times New Roman"/>
        </w:rPr>
        <w:t>Достижение поставленной цели бюджетной политики будет обеспечено за счет решения следующих основных задач:</w:t>
      </w:r>
    </w:p>
    <w:p w:rsidR="00160C7C" w:rsidRDefault="008B600C">
      <w:pPr>
        <w:rPr>
          <w:rFonts w:ascii="Times New Roman" w:eastAsia="Times New Roman" w:hAnsi="Times New Roman" w:cs="Times New Roman"/>
        </w:rPr>
      </w:pPr>
      <w:r>
        <w:rPr>
          <w:rFonts w:ascii="Times New Roman" w:eastAsia="Times New Roman" w:hAnsi="Times New Roman" w:cs="Times New Roman"/>
        </w:rPr>
        <w:t>1) обеспечение долгосрочной сбалансированности и устойчивости бюджета МО "Красногвардейский район";</w:t>
      </w:r>
    </w:p>
    <w:p w:rsidR="00160C7C" w:rsidRDefault="008B600C">
      <w:pPr>
        <w:rPr>
          <w:rFonts w:ascii="Times New Roman" w:eastAsia="Times New Roman" w:hAnsi="Times New Roman" w:cs="Times New Roman"/>
        </w:rPr>
      </w:pPr>
      <w:r>
        <w:rPr>
          <w:rFonts w:ascii="Times New Roman" w:eastAsia="Times New Roman" w:hAnsi="Times New Roman" w:cs="Times New Roman"/>
        </w:rPr>
        <w:t>2) обеспечение качества и доступности муниципальных услуг, предоставляемых юридическим и физическим лицам в МО "Красногвардейский район";</w:t>
      </w:r>
    </w:p>
    <w:p w:rsidR="00160C7C" w:rsidRDefault="008B600C">
      <w:pPr>
        <w:rPr>
          <w:rFonts w:ascii="Times New Roman" w:eastAsia="Times New Roman" w:hAnsi="Times New Roman" w:cs="Times New Roman"/>
        </w:rPr>
      </w:pPr>
      <w:r>
        <w:rPr>
          <w:rFonts w:ascii="Times New Roman" w:eastAsia="Times New Roman" w:hAnsi="Times New Roman" w:cs="Times New Roman"/>
        </w:rPr>
        <w:t>3) сохранение на экономически безопасном уровне муниципального долга МО "Красногвардейский район";</w:t>
      </w:r>
    </w:p>
    <w:p w:rsidR="00160C7C" w:rsidRDefault="008B600C">
      <w:pPr>
        <w:rPr>
          <w:rFonts w:ascii="Times New Roman" w:eastAsia="Times New Roman" w:hAnsi="Times New Roman" w:cs="Times New Roman"/>
        </w:rPr>
      </w:pPr>
      <w:r>
        <w:rPr>
          <w:rFonts w:ascii="Times New Roman" w:eastAsia="Times New Roman" w:hAnsi="Times New Roman" w:cs="Times New Roman"/>
        </w:rPr>
        <w:t>4) обеспечение сбал</w:t>
      </w:r>
      <w:r>
        <w:rPr>
          <w:rFonts w:ascii="Times New Roman" w:eastAsia="Times New Roman" w:hAnsi="Times New Roman" w:cs="Times New Roman"/>
        </w:rPr>
        <w:t>ансированности бюджетов сельских поселений района.</w:t>
      </w:r>
    </w:p>
    <w:p w:rsidR="00160C7C" w:rsidRDefault="008B600C">
      <w:pPr>
        <w:rPr>
          <w:rFonts w:ascii="Times New Roman" w:eastAsia="Times New Roman" w:hAnsi="Times New Roman" w:cs="Times New Roman"/>
        </w:rPr>
      </w:pPr>
      <w:r>
        <w:rPr>
          <w:rFonts w:ascii="Times New Roman" w:eastAsia="Times New Roman" w:hAnsi="Times New Roman" w:cs="Times New Roman"/>
        </w:rPr>
        <w:t>В настоящее время сохраняется ряд нерешенных проблем в системе управления муниципальными финансами Красногвардейского района:</w:t>
      </w:r>
    </w:p>
    <w:p w:rsidR="00160C7C" w:rsidRDefault="008B600C">
      <w:pPr>
        <w:rPr>
          <w:rFonts w:ascii="Times New Roman" w:eastAsia="Times New Roman" w:hAnsi="Times New Roman" w:cs="Times New Roman"/>
        </w:rPr>
      </w:pPr>
      <w:r>
        <w:rPr>
          <w:rFonts w:ascii="Times New Roman" w:eastAsia="Times New Roman" w:hAnsi="Times New Roman" w:cs="Times New Roman"/>
        </w:rPr>
        <w:t>- отсутствие целостности системы стратегического планирования и, соответственно</w:t>
      </w:r>
      <w:r>
        <w:rPr>
          <w:rFonts w:ascii="Times New Roman" w:eastAsia="Times New Roman" w:hAnsi="Times New Roman" w:cs="Times New Roman"/>
        </w:rPr>
        <w:t>, слабая увязка между стратегическим и бюджетным планированием;</w:t>
      </w:r>
    </w:p>
    <w:p w:rsidR="00160C7C" w:rsidRDefault="008B600C">
      <w:pPr>
        <w:rPr>
          <w:rFonts w:ascii="Times New Roman" w:eastAsia="Times New Roman" w:hAnsi="Times New Roman" w:cs="Times New Roman"/>
        </w:rPr>
      </w:pPr>
      <w:r>
        <w:rPr>
          <w:rFonts w:ascii="Times New Roman" w:eastAsia="Times New Roman" w:hAnsi="Times New Roman" w:cs="Times New Roman"/>
        </w:rPr>
        <w:t xml:space="preserve">- недостаточность доходной базы бюджетов сельских поселений для полного </w:t>
      </w:r>
      <w:proofErr w:type="gramStart"/>
      <w:r>
        <w:rPr>
          <w:rFonts w:ascii="Times New Roman" w:eastAsia="Times New Roman" w:hAnsi="Times New Roman" w:cs="Times New Roman"/>
        </w:rPr>
        <w:t>исполнения</w:t>
      </w:r>
      <w:proofErr w:type="gramEnd"/>
      <w:r>
        <w:rPr>
          <w:rFonts w:ascii="Times New Roman" w:eastAsia="Times New Roman" w:hAnsi="Times New Roman" w:cs="Times New Roman"/>
        </w:rPr>
        <w:t xml:space="preserve"> возложенных на них полномочий;</w:t>
      </w:r>
    </w:p>
    <w:p w:rsidR="00160C7C" w:rsidRDefault="008B600C">
      <w:pPr>
        <w:rPr>
          <w:rFonts w:ascii="Times New Roman" w:eastAsia="Times New Roman" w:hAnsi="Times New Roman" w:cs="Times New Roman"/>
        </w:rPr>
      </w:pPr>
      <w:r>
        <w:rPr>
          <w:rFonts w:ascii="Times New Roman" w:eastAsia="Times New Roman" w:hAnsi="Times New Roman" w:cs="Times New Roman"/>
        </w:rPr>
        <w:t>- сохранение условий и стимулов для неоправданного увеличения бюджетных расход</w:t>
      </w:r>
      <w:r>
        <w:rPr>
          <w:rFonts w:ascii="Times New Roman" w:eastAsia="Times New Roman" w:hAnsi="Times New Roman" w:cs="Times New Roman"/>
        </w:rPr>
        <w:t>ов;</w:t>
      </w:r>
    </w:p>
    <w:p w:rsidR="00160C7C" w:rsidRDefault="008B600C">
      <w:pPr>
        <w:rPr>
          <w:rFonts w:ascii="Times New Roman" w:eastAsia="Times New Roman" w:hAnsi="Times New Roman" w:cs="Times New Roman"/>
        </w:rPr>
      </w:pPr>
      <w:r>
        <w:rPr>
          <w:rFonts w:ascii="Times New Roman" w:eastAsia="Times New Roman" w:hAnsi="Times New Roman" w:cs="Times New Roman"/>
        </w:rPr>
        <w:t>- недостаточная степень вовлеченности гражданского общества в обсуждение целей и результатов использования бюджетных средств.</w:t>
      </w:r>
    </w:p>
    <w:p w:rsidR="00160C7C" w:rsidRDefault="008B600C">
      <w:pPr>
        <w:rPr>
          <w:rFonts w:ascii="Times New Roman" w:eastAsia="Times New Roman" w:hAnsi="Times New Roman" w:cs="Times New Roman"/>
        </w:rPr>
      </w:pPr>
      <w:r>
        <w:rPr>
          <w:rFonts w:ascii="Times New Roman" w:eastAsia="Times New Roman" w:hAnsi="Times New Roman" w:cs="Times New Roman"/>
        </w:rPr>
        <w:t xml:space="preserve">Необходимыми условиями долгосрочной устойчивости бюджетной системы являются соответствие расходных обязательств полномочиям и </w:t>
      </w:r>
      <w:r>
        <w:rPr>
          <w:rFonts w:ascii="Times New Roman" w:eastAsia="Times New Roman" w:hAnsi="Times New Roman" w:cs="Times New Roman"/>
        </w:rPr>
        <w:t>функциям муниципальной власти и оптимальное распределение бюджетных ресурсов для финансирования этих функций. Объективная необходимость повышения эффективности использования бюджетных средств создает предпосылки для перехода к новым методам бюджетного план</w:t>
      </w:r>
      <w:r>
        <w:rPr>
          <w:rFonts w:ascii="Times New Roman" w:eastAsia="Times New Roman" w:hAnsi="Times New Roman" w:cs="Times New Roman"/>
        </w:rPr>
        <w:t>ирования, ориентированным на конечные общественно значимые результаты.</w:t>
      </w:r>
    </w:p>
    <w:p w:rsidR="00160C7C" w:rsidRDefault="008B600C">
      <w:pPr>
        <w:rPr>
          <w:rFonts w:ascii="Times New Roman" w:eastAsia="Times New Roman" w:hAnsi="Times New Roman" w:cs="Times New Roman"/>
        </w:rPr>
      </w:pPr>
      <w:r>
        <w:rPr>
          <w:rFonts w:ascii="Times New Roman" w:eastAsia="Times New Roman" w:hAnsi="Times New Roman" w:cs="Times New Roman"/>
        </w:rPr>
        <w:t>В целях повышения эффективности распределения бюджетных средств на данный момент осуществлены определенные мероприятия по повышению качества и объективности планирования бюджетных ассиг</w:t>
      </w:r>
      <w:r>
        <w:rPr>
          <w:rFonts w:ascii="Times New Roman" w:eastAsia="Times New Roman" w:hAnsi="Times New Roman" w:cs="Times New Roman"/>
        </w:rPr>
        <w:t>нований, по совершенствованию ведения реестра расходных обязательств, в том числе в части методов расчета объемов бюджетных ассигнований. Ежегодно приказом управления финансов администрации МО "Красногвардейский район" утверждается Методика планирования бю</w:t>
      </w:r>
      <w:r>
        <w:rPr>
          <w:rFonts w:ascii="Times New Roman" w:eastAsia="Times New Roman" w:hAnsi="Times New Roman" w:cs="Times New Roman"/>
        </w:rPr>
        <w:t>джетных ассигнований бюджета МО "Красногвардейский район", устанавливающая особенности разграничения бюджетных ассигнований на исполнение действующих и принимаемых расходных обязательств и формализованный порядок определения предельных объемов бюджетных ас</w:t>
      </w:r>
      <w:r>
        <w:rPr>
          <w:rFonts w:ascii="Times New Roman" w:eastAsia="Times New Roman" w:hAnsi="Times New Roman" w:cs="Times New Roman"/>
        </w:rPr>
        <w:t>сигнований, доводимых до главных распорядителей бюджетных сре</w:t>
      </w:r>
      <w:proofErr w:type="gramStart"/>
      <w:r>
        <w:rPr>
          <w:rFonts w:ascii="Times New Roman" w:eastAsia="Times New Roman" w:hAnsi="Times New Roman" w:cs="Times New Roman"/>
        </w:rPr>
        <w:t>дств в пр</w:t>
      </w:r>
      <w:proofErr w:type="gramEnd"/>
      <w:r>
        <w:rPr>
          <w:rFonts w:ascii="Times New Roman" w:eastAsia="Times New Roman" w:hAnsi="Times New Roman" w:cs="Times New Roman"/>
        </w:rPr>
        <w:t>оцессе составления проекта бюджета.</w:t>
      </w:r>
    </w:p>
    <w:p w:rsidR="00160C7C" w:rsidRDefault="008B600C">
      <w:pPr>
        <w:rPr>
          <w:rFonts w:ascii="Times New Roman" w:eastAsia="Times New Roman" w:hAnsi="Times New Roman" w:cs="Times New Roman"/>
        </w:rPr>
      </w:pPr>
      <w:r>
        <w:rPr>
          <w:rFonts w:ascii="Times New Roman" w:eastAsia="Times New Roman" w:hAnsi="Times New Roman" w:cs="Times New Roman"/>
        </w:rPr>
        <w:t>Получают распространение принципы эффективного и прозрачного использования бюджетных средств, направляемых на оказание (выполнение) муниципальных услу</w:t>
      </w:r>
      <w:r>
        <w:rPr>
          <w:rFonts w:ascii="Times New Roman" w:eastAsia="Times New Roman" w:hAnsi="Times New Roman" w:cs="Times New Roman"/>
        </w:rPr>
        <w:t>г (работ) муниципальными учреждениями МО "Красногвардейский район".</w:t>
      </w:r>
    </w:p>
    <w:p w:rsidR="00160C7C" w:rsidRDefault="008B600C">
      <w:pPr>
        <w:rPr>
          <w:rFonts w:ascii="Times New Roman" w:eastAsia="Times New Roman" w:hAnsi="Times New Roman" w:cs="Times New Roman"/>
        </w:rPr>
      </w:pPr>
      <w:r>
        <w:rPr>
          <w:rFonts w:ascii="Times New Roman" w:eastAsia="Times New Roman" w:hAnsi="Times New Roman" w:cs="Times New Roman"/>
        </w:rPr>
        <w:t xml:space="preserve">Прогноз развития сферы реализации муниципальной программы в существенной степени зависит от разработки и утверждения долгосрочных параметров районного бюджета, в </w:t>
      </w:r>
      <w:proofErr w:type="gramStart"/>
      <w:r>
        <w:rPr>
          <w:rFonts w:ascii="Times New Roman" w:eastAsia="Times New Roman" w:hAnsi="Times New Roman" w:cs="Times New Roman"/>
        </w:rPr>
        <w:t>связи</w:t>
      </w:r>
      <w:proofErr w:type="gramEnd"/>
      <w:r>
        <w:rPr>
          <w:rFonts w:ascii="Times New Roman" w:eastAsia="Times New Roman" w:hAnsi="Times New Roman" w:cs="Times New Roman"/>
        </w:rPr>
        <w:t xml:space="preserve"> с чем </w:t>
      </w:r>
      <w:r>
        <w:rPr>
          <w:rFonts w:ascii="Times New Roman" w:eastAsia="Times New Roman" w:hAnsi="Times New Roman" w:cs="Times New Roman"/>
        </w:rPr>
        <w:lastRenderedPageBreak/>
        <w:t xml:space="preserve">муниципальная </w:t>
      </w:r>
      <w:r>
        <w:rPr>
          <w:rFonts w:ascii="Times New Roman" w:eastAsia="Times New Roman" w:hAnsi="Times New Roman" w:cs="Times New Roman"/>
        </w:rPr>
        <w:t>программа определяет принципиальные тенденции развития муниципальных финансов муниципального образования "Красногвардейский район". К ним относятся:</w:t>
      </w:r>
    </w:p>
    <w:p w:rsidR="00160C7C" w:rsidRDefault="008B600C">
      <w:pPr>
        <w:rPr>
          <w:rFonts w:ascii="Times New Roman" w:eastAsia="Times New Roman" w:hAnsi="Times New Roman" w:cs="Times New Roman"/>
        </w:rPr>
      </w:pPr>
      <w:r>
        <w:rPr>
          <w:rFonts w:ascii="Times New Roman" w:eastAsia="Times New Roman" w:hAnsi="Times New Roman" w:cs="Times New Roman"/>
        </w:rPr>
        <w:t>- сбалансированность районного бюджета;</w:t>
      </w:r>
    </w:p>
    <w:p w:rsidR="00160C7C" w:rsidRDefault="008B600C">
      <w:pPr>
        <w:rPr>
          <w:rFonts w:ascii="Times New Roman" w:eastAsia="Times New Roman" w:hAnsi="Times New Roman" w:cs="Times New Roman"/>
        </w:rPr>
      </w:pPr>
      <w:r>
        <w:rPr>
          <w:rFonts w:ascii="Times New Roman" w:eastAsia="Times New Roman" w:hAnsi="Times New Roman" w:cs="Times New Roman"/>
        </w:rPr>
        <w:t>- наращивание собственных налоговых и неналоговых доходов;</w:t>
      </w:r>
    </w:p>
    <w:p w:rsidR="00160C7C" w:rsidRDefault="008B600C">
      <w:pPr>
        <w:rPr>
          <w:rFonts w:ascii="Times New Roman" w:eastAsia="Times New Roman" w:hAnsi="Times New Roman" w:cs="Times New Roman"/>
        </w:rPr>
      </w:pPr>
      <w:r>
        <w:rPr>
          <w:rFonts w:ascii="Times New Roman" w:eastAsia="Times New Roman" w:hAnsi="Times New Roman" w:cs="Times New Roman"/>
        </w:rPr>
        <w:t>- сохран</w:t>
      </w:r>
      <w:r>
        <w:rPr>
          <w:rFonts w:ascii="Times New Roman" w:eastAsia="Times New Roman" w:hAnsi="Times New Roman" w:cs="Times New Roman"/>
        </w:rPr>
        <w:t>ение объема муниципального долга на экономически безопасном уровне;</w:t>
      </w:r>
    </w:p>
    <w:p w:rsidR="00160C7C" w:rsidRDefault="008B600C">
      <w:pPr>
        <w:rPr>
          <w:rFonts w:ascii="Times New Roman" w:eastAsia="Times New Roman" w:hAnsi="Times New Roman" w:cs="Times New Roman"/>
        </w:rPr>
      </w:pPr>
      <w:r>
        <w:rPr>
          <w:rFonts w:ascii="Times New Roman" w:eastAsia="Times New Roman" w:hAnsi="Times New Roman" w:cs="Times New Roman"/>
        </w:rPr>
        <w:t>- формирование бюджетных параметров исходя из необходимости безусловного исполнения действующих расходных обязательств, в том числе с учетом их оптимизации и повышения эффективности исполн</w:t>
      </w:r>
      <w:r>
        <w:rPr>
          <w:rFonts w:ascii="Times New Roman" w:eastAsia="Times New Roman" w:hAnsi="Times New Roman" w:cs="Times New Roman"/>
        </w:rPr>
        <w:t>ения;</w:t>
      </w:r>
    </w:p>
    <w:p w:rsidR="00160C7C" w:rsidRDefault="008B600C">
      <w:pPr>
        <w:rPr>
          <w:rFonts w:ascii="Times New Roman" w:eastAsia="Times New Roman" w:hAnsi="Times New Roman" w:cs="Times New Roman"/>
        </w:rPr>
      </w:pPr>
      <w:r>
        <w:rPr>
          <w:rFonts w:ascii="Times New Roman" w:eastAsia="Times New Roman" w:hAnsi="Times New Roman" w:cs="Times New Roman"/>
        </w:rPr>
        <w:t>- взвешенный, экономически обоснованный подход при принятии новых расходных обязательств.</w:t>
      </w:r>
    </w:p>
    <w:p w:rsidR="00160C7C" w:rsidRDefault="008B600C">
      <w:pPr>
        <w:rPr>
          <w:rFonts w:ascii="Times New Roman" w:eastAsia="Times New Roman" w:hAnsi="Times New Roman" w:cs="Times New Roman"/>
        </w:rPr>
      </w:pPr>
      <w:r>
        <w:rPr>
          <w:rFonts w:ascii="Times New Roman" w:eastAsia="Times New Roman" w:hAnsi="Times New Roman" w:cs="Times New Roman"/>
        </w:rPr>
        <w:t>Реализация программных мероприятий по целям и задачам обеспечит минимизацию усугубления существующих проблем, даст возможность району выйти на целевые параметры</w:t>
      </w:r>
      <w:r>
        <w:rPr>
          <w:rFonts w:ascii="Times New Roman" w:eastAsia="Times New Roman" w:hAnsi="Times New Roman" w:cs="Times New Roman"/>
        </w:rPr>
        <w:t xml:space="preserve"> развития и решение задач в сфере муниципального управления финансами, в частности позволит обеспечить:</w:t>
      </w:r>
    </w:p>
    <w:p w:rsidR="00160C7C" w:rsidRDefault="008B600C">
      <w:pPr>
        <w:rPr>
          <w:rFonts w:ascii="Times New Roman" w:eastAsia="Times New Roman" w:hAnsi="Times New Roman" w:cs="Times New Roman"/>
        </w:rPr>
      </w:pPr>
      <w:r>
        <w:rPr>
          <w:rFonts w:ascii="Times New Roman" w:eastAsia="Times New Roman" w:hAnsi="Times New Roman" w:cs="Times New Roman"/>
        </w:rPr>
        <w:t>- комплексность решения проблемы, достижение цели и задач;</w:t>
      </w:r>
    </w:p>
    <w:p w:rsidR="00160C7C" w:rsidRDefault="008B600C">
      <w:pPr>
        <w:rPr>
          <w:rFonts w:ascii="Times New Roman" w:eastAsia="Times New Roman" w:hAnsi="Times New Roman" w:cs="Times New Roman"/>
        </w:rPr>
      </w:pPr>
      <w:r>
        <w:rPr>
          <w:rFonts w:ascii="Times New Roman" w:eastAsia="Times New Roman" w:hAnsi="Times New Roman" w:cs="Times New Roman"/>
        </w:rPr>
        <w:t>- определение приоритетности мероприятий, исходя из их социальной и экономической целесообраз</w:t>
      </w:r>
      <w:r>
        <w:rPr>
          <w:rFonts w:ascii="Times New Roman" w:eastAsia="Times New Roman" w:hAnsi="Times New Roman" w:cs="Times New Roman"/>
        </w:rPr>
        <w:t>ности;</w:t>
      </w:r>
    </w:p>
    <w:p w:rsidR="00160C7C" w:rsidRDefault="008B600C">
      <w:pPr>
        <w:rPr>
          <w:rFonts w:ascii="Times New Roman" w:eastAsia="Times New Roman" w:hAnsi="Times New Roman" w:cs="Times New Roman"/>
        </w:rPr>
      </w:pPr>
      <w:r>
        <w:rPr>
          <w:rFonts w:ascii="Times New Roman" w:eastAsia="Times New Roman" w:hAnsi="Times New Roman" w:cs="Times New Roman"/>
        </w:rPr>
        <w:t>- концентрацию ресурсов на выбранных направлениях;</w:t>
      </w:r>
    </w:p>
    <w:p w:rsidR="00160C7C" w:rsidRDefault="008B600C">
      <w:pPr>
        <w:rPr>
          <w:rFonts w:ascii="Times New Roman" w:eastAsia="Times New Roman" w:hAnsi="Times New Roman" w:cs="Times New Roman"/>
        </w:rPr>
      </w:pPr>
      <w:r>
        <w:rPr>
          <w:rFonts w:ascii="Times New Roman" w:eastAsia="Times New Roman" w:hAnsi="Times New Roman" w:cs="Times New Roman"/>
        </w:rPr>
        <w:t>- эффективность использования бюджетных средств.</w:t>
      </w:r>
    </w:p>
    <w:p w:rsidR="00160C7C" w:rsidRDefault="008B600C">
      <w:pPr>
        <w:rPr>
          <w:rFonts w:ascii="Times New Roman" w:eastAsia="Times New Roman" w:hAnsi="Times New Roman" w:cs="Times New Roman"/>
        </w:rPr>
      </w:pPr>
      <w:r>
        <w:rPr>
          <w:rFonts w:ascii="Times New Roman" w:eastAsia="Times New Roman" w:hAnsi="Times New Roman" w:cs="Times New Roman"/>
        </w:rPr>
        <w:t>Ежегодно на основании приказа управления финансов администрации МО "Красногвардейский район" от 29.12.2021 года N 72 "</w:t>
      </w:r>
      <w:r>
        <w:rPr>
          <w:rFonts w:ascii="Times New Roman" w:eastAsia="Times New Roman" w:hAnsi="Times New Roman" w:cs="Times New Roman"/>
        </w:rPr>
        <w:t xml:space="preserve">О порядке </w:t>
      </w:r>
      <w:proofErr w:type="gramStart"/>
      <w:r>
        <w:rPr>
          <w:rFonts w:ascii="Times New Roman" w:eastAsia="Times New Roman" w:hAnsi="Times New Roman" w:cs="Times New Roman"/>
        </w:rPr>
        <w:t>проведения мониторинга качества финансового менеджмента субъектов бюджетного планирования бюджета муниципального</w:t>
      </w:r>
      <w:proofErr w:type="gramEnd"/>
      <w:r>
        <w:rPr>
          <w:rFonts w:ascii="Times New Roman" w:eastAsia="Times New Roman" w:hAnsi="Times New Roman" w:cs="Times New Roman"/>
        </w:rPr>
        <w:t xml:space="preserve"> образования "Красногвардейский район" проводится мониторинг качества финансового менеджмента субъектов бюджетного планирования МО "Кр</w:t>
      </w:r>
      <w:r>
        <w:rPr>
          <w:rFonts w:ascii="Times New Roman" w:eastAsia="Times New Roman" w:hAnsi="Times New Roman" w:cs="Times New Roman"/>
        </w:rPr>
        <w:t>асногвардейский район", осуществляемый управлением финансов, по итогам которого формируется рейтинг.</w:t>
      </w:r>
    </w:p>
    <w:p w:rsidR="00160C7C" w:rsidRDefault="00160C7C">
      <w:pPr>
        <w:rPr>
          <w:rFonts w:ascii="Times New Roman" w:eastAsia="Times New Roman" w:hAnsi="Times New Roman" w:cs="Times New Roman"/>
        </w:rPr>
      </w:pPr>
    </w:p>
    <w:p w:rsidR="00160C7C" w:rsidRDefault="008B600C">
      <w:pPr>
        <w:pStyle w:val="a6"/>
        <w:ind w:firstLine="0"/>
        <w:rPr>
          <w:rFonts w:ascii="Times New Roman" w:eastAsia="Times New Roman" w:hAnsi="Times New Roman" w:cs="Times New Roman"/>
          <w:color w:val="auto"/>
          <w:sz w:val="16"/>
          <w:szCs w:val="16"/>
          <w:shd w:val="clear" w:color="auto" w:fill="F0F0F0"/>
        </w:rPr>
      </w:pPr>
      <w:bookmarkStart w:id="17" w:name="sub_8"/>
      <w:r>
        <w:rPr>
          <w:rFonts w:ascii="Times New Roman" w:eastAsia="Times New Roman" w:hAnsi="Times New Roman" w:cs="Times New Roman"/>
          <w:color w:val="auto"/>
          <w:sz w:val="16"/>
          <w:szCs w:val="16"/>
          <w:shd w:val="clear" w:color="auto" w:fill="F0F0F0"/>
        </w:rPr>
        <w:t>Информация об изменениях:</w:t>
      </w:r>
    </w:p>
    <w:bookmarkEnd w:id="17"/>
    <w:p w:rsidR="00160C7C" w:rsidRDefault="008B600C">
      <w:pPr>
        <w:pStyle w:val="a7"/>
        <w:ind w:firstLine="0"/>
        <w:rPr>
          <w:rFonts w:ascii="Times New Roman" w:eastAsia="Times New Roman" w:hAnsi="Times New Roman" w:cs="Times New Roman"/>
          <w:color w:val="auto"/>
          <w:shd w:val="clear" w:color="auto" w:fill="F0F0F0"/>
        </w:rPr>
      </w:pPr>
      <w:r>
        <w:rPr>
          <w:rFonts w:ascii="Times New Roman" w:eastAsia="Times New Roman" w:hAnsi="Times New Roman" w:cs="Times New Roman"/>
          <w:color w:val="auto"/>
        </w:rPr>
        <w:t xml:space="preserve"> </w:t>
      </w:r>
      <w:r>
        <w:rPr>
          <w:rFonts w:ascii="Times New Roman" w:eastAsia="Times New Roman" w:hAnsi="Times New Roman" w:cs="Times New Roman"/>
          <w:color w:val="auto"/>
          <w:shd w:val="clear" w:color="auto" w:fill="F0F0F0"/>
        </w:rPr>
        <w:t>Раздел 2 изменен с 24 февраля 2026 г. - Постановление Администрации муниципального образования "Красногвардейский район"</w:t>
      </w:r>
      <w:r>
        <w:rPr>
          <w:rFonts w:ascii="Times New Roman" w:eastAsia="Times New Roman" w:hAnsi="Times New Roman" w:cs="Times New Roman"/>
          <w:color w:val="auto"/>
          <w:shd w:val="clear" w:color="auto" w:fill="F0F0F0"/>
        </w:rPr>
        <w:t xml:space="preserve"> Республики Адыгея от 20 февраля 2026 г. № 104</w:t>
      </w:r>
    </w:p>
    <w:p w:rsidR="00160C7C" w:rsidRDefault="008B600C">
      <w:pPr>
        <w:pStyle w:val="a7"/>
        <w:ind w:firstLine="0"/>
        <w:rPr>
          <w:rFonts w:ascii="Times New Roman" w:eastAsia="Times New Roman" w:hAnsi="Times New Roman" w:cs="Times New Roman"/>
          <w:color w:val="auto"/>
          <w:shd w:val="clear" w:color="auto" w:fill="F0F0F0"/>
        </w:rPr>
      </w:pPr>
      <w:r>
        <w:rPr>
          <w:rFonts w:ascii="Times New Roman" w:eastAsia="Times New Roman" w:hAnsi="Times New Roman" w:cs="Times New Roman"/>
          <w:color w:val="auto"/>
        </w:rPr>
        <w:t xml:space="preserve"> </w:t>
      </w:r>
      <w:r>
        <w:rPr>
          <w:rFonts w:ascii="Times New Roman" w:eastAsia="Times New Roman" w:hAnsi="Times New Roman" w:cs="Times New Roman"/>
          <w:color w:val="auto"/>
          <w:shd w:val="clear" w:color="auto" w:fill="F0F0F0"/>
        </w:rPr>
        <w:t xml:space="preserve">Изменения </w:t>
      </w:r>
      <w:hyperlink r:id="rId31">
        <w:r>
          <w:rPr>
            <w:rStyle w:val="a4"/>
            <w:color w:val="auto"/>
            <w:shd w:val="clear" w:color="auto" w:fill="F0F0F0"/>
          </w:rPr>
          <w:t>распространяются</w:t>
        </w:r>
      </w:hyperlink>
      <w:r>
        <w:rPr>
          <w:rFonts w:ascii="Times New Roman" w:eastAsia="Times New Roman" w:hAnsi="Times New Roman" w:cs="Times New Roman"/>
          <w:color w:val="auto"/>
          <w:shd w:val="clear" w:color="auto" w:fill="F0F0F0"/>
        </w:rPr>
        <w:t xml:space="preserve"> на правоотношения, возникшие с 1 января 2026 г.</w:t>
      </w:r>
    </w:p>
    <w:p w:rsidR="00160C7C" w:rsidRDefault="008B600C">
      <w:pPr>
        <w:pStyle w:val="a7"/>
        <w:ind w:firstLine="0"/>
        <w:rPr>
          <w:rFonts w:ascii="Times New Roman" w:eastAsia="Times New Roman" w:hAnsi="Times New Roman" w:cs="Times New Roman"/>
          <w:color w:val="auto"/>
          <w:shd w:val="clear" w:color="auto" w:fill="F0F0F0"/>
        </w:rPr>
      </w:pPr>
      <w:r>
        <w:rPr>
          <w:rFonts w:ascii="Times New Roman" w:eastAsia="Times New Roman" w:hAnsi="Times New Roman" w:cs="Times New Roman"/>
          <w:color w:val="auto"/>
        </w:rPr>
        <w:t xml:space="preserve"> </w:t>
      </w:r>
      <w:hyperlink r:id="rId32">
        <w:r>
          <w:rPr>
            <w:rStyle w:val="a4"/>
            <w:color w:val="auto"/>
            <w:shd w:val="clear" w:color="auto" w:fill="F0F0F0"/>
          </w:rPr>
          <w:t>См. предыдущую редакцию</w:t>
        </w:r>
      </w:hyperlink>
    </w:p>
    <w:p w:rsidR="00160C7C" w:rsidRDefault="008B600C">
      <w:pPr>
        <w:pStyle w:val="1"/>
        <w:ind w:firstLine="0"/>
        <w:rPr>
          <w:rFonts w:ascii="Times New Roman" w:eastAsia="Times New Roman" w:hAnsi="Times New Roman" w:cs="Times New Roman"/>
          <w:color w:val="auto"/>
        </w:rPr>
      </w:pPr>
      <w:r>
        <w:rPr>
          <w:rFonts w:ascii="Times New Roman" w:eastAsia="Times New Roman" w:hAnsi="Times New Roman" w:cs="Times New Roman"/>
          <w:color w:val="auto"/>
        </w:rPr>
        <w:t>2. Приоритеты и цели реализуемой в МО "Красногвардейский район" муниципальной политики в соответствующей сфере социально-экономического развития, описание основных целей и задач муниципальной программы. Прогноз ра</w:t>
      </w:r>
      <w:r>
        <w:rPr>
          <w:rFonts w:ascii="Times New Roman" w:eastAsia="Times New Roman" w:hAnsi="Times New Roman" w:cs="Times New Roman"/>
          <w:color w:val="auto"/>
        </w:rPr>
        <w:t>звития соответствующей сферы социально-экономического развития МО "Красногвардейский район"</w:t>
      </w:r>
    </w:p>
    <w:p w:rsidR="00160C7C" w:rsidRDefault="00160C7C">
      <w:pPr>
        <w:rPr>
          <w:rFonts w:ascii="Times New Roman" w:eastAsia="Times New Roman" w:hAnsi="Times New Roman" w:cs="Times New Roman"/>
        </w:rPr>
      </w:pPr>
    </w:p>
    <w:p w:rsidR="00160C7C" w:rsidRDefault="008B600C">
      <w:pPr>
        <w:rPr>
          <w:rFonts w:ascii="Times New Roman" w:eastAsia="Times New Roman" w:hAnsi="Times New Roman" w:cs="Times New Roman"/>
        </w:rPr>
      </w:pPr>
      <w:bookmarkStart w:id="18" w:name="sub_72"/>
      <w:proofErr w:type="gramStart"/>
      <w:r>
        <w:rPr>
          <w:rFonts w:ascii="Times New Roman" w:eastAsia="Times New Roman" w:hAnsi="Times New Roman" w:cs="Times New Roman"/>
        </w:rPr>
        <w:t xml:space="preserve">В соответствии со </w:t>
      </w:r>
      <w:hyperlink r:id="rId33">
        <w:r>
          <w:rPr>
            <w:rStyle w:val="a4"/>
          </w:rPr>
          <w:t>стратегией</w:t>
        </w:r>
      </w:hyperlink>
      <w:r>
        <w:rPr>
          <w:rFonts w:ascii="Times New Roman" w:eastAsia="Times New Roman" w:hAnsi="Times New Roman" w:cs="Times New Roman"/>
        </w:rPr>
        <w:t xml:space="preserve"> социально-экономического развития Республики Адыгея до 2036 года, утвержденной </w:t>
      </w:r>
      <w:hyperlink r:id="rId34">
        <w:r>
          <w:rPr>
            <w:rStyle w:val="a4"/>
          </w:rPr>
          <w:t>постановлением</w:t>
        </w:r>
      </w:hyperlink>
      <w:r>
        <w:rPr>
          <w:rFonts w:ascii="Times New Roman" w:eastAsia="Times New Roman" w:hAnsi="Times New Roman" w:cs="Times New Roman"/>
        </w:rPr>
        <w:t xml:space="preserve"> Кабинета Министров республики Адыгея от 25.09.2025 года № 133, одной из стратегически</w:t>
      </w:r>
      <w:r>
        <w:rPr>
          <w:rFonts w:ascii="Times New Roman" w:eastAsia="Times New Roman" w:hAnsi="Times New Roman" w:cs="Times New Roman"/>
        </w:rPr>
        <w:t>х целей экономического развития МО "Красногвардейский район" создание эффективной инвестиционной среды и сбалансированности консолидированного бюджета МО "Красногвардейский район", как инструмента муниципальной экономической политики, повышающего эффективн</w:t>
      </w:r>
      <w:r>
        <w:rPr>
          <w:rFonts w:ascii="Times New Roman" w:eastAsia="Times New Roman" w:hAnsi="Times New Roman" w:cs="Times New Roman"/>
        </w:rPr>
        <w:t>ость управления финансово-бюджетной сферой.</w:t>
      </w:r>
      <w:proofErr w:type="gramEnd"/>
    </w:p>
    <w:bookmarkEnd w:id="18"/>
    <w:p w:rsidR="00160C7C" w:rsidRDefault="008B600C">
      <w:pPr>
        <w:rPr>
          <w:rFonts w:ascii="Times New Roman" w:eastAsia="Times New Roman" w:hAnsi="Times New Roman" w:cs="Times New Roman"/>
        </w:rPr>
      </w:pPr>
      <w:r>
        <w:rPr>
          <w:rFonts w:ascii="Times New Roman" w:eastAsia="Times New Roman" w:hAnsi="Times New Roman" w:cs="Times New Roman"/>
        </w:rPr>
        <w:t>Достижение указанных стратегических целей в области экономического развития в современных условиях ограниченности ресурсов подразумевает систему управления муниципальными финансами, обеспечивающую долгосрочную ус</w:t>
      </w:r>
      <w:r>
        <w:rPr>
          <w:rFonts w:ascii="Times New Roman" w:eastAsia="Times New Roman" w:hAnsi="Times New Roman" w:cs="Times New Roman"/>
        </w:rPr>
        <w:t>тойчивость бюджетной системы МО "Красногвардейский район". Таким образом, главной целью настоящей Программы является обеспечение долгосрочной устойчивости бюджетной системы МО "Красногвардейский район".</w:t>
      </w:r>
    </w:p>
    <w:p w:rsidR="00160C7C" w:rsidRDefault="008B600C">
      <w:pPr>
        <w:rPr>
          <w:rFonts w:ascii="Times New Roman" w:eastAsia="Times New Roman" w:hAnsi="Times New Roman" w:cs="Times New Roman"/>
        </w:rPr>
      </w:pPr>
      <w:r>
        <w:rPr>
          <w:rFonts w:ascii="Times New Roman" w:eastAsia="Times New Roman" w:hAnsi="Times New Roman" w:cs="Times New Roman"/>
        </w:rPr>
        <w:lastRenderedPageBreak/>
        <w:t>Основой для достижения поставленной цели является реш</w:t>
      </w:r>
      <w:r>
        <w:rPr>
          <w:rFonts w:ascii="Times New Roman" w:eastAsia="Times New Roman" w:hAnsi="Times New Roman" w:cs="Times New Roman"/>
        </w:rPr>
        <w:t>ение задачи обеспечения сбалансированности бюджетной системы МО "Красногвардейский район", что достигается за счет составления и исполнения бюджета с учетом принципов сбалансированности, достоверности, прозрачности, результативности и эффективности использ</w:t>
      </w:r>
      <w:r>
        <w:rPr>
          <w:rFonts w:ascii="Times New Roman" w:eastAsia="Times New Roman" w:hAnsi="Times New Roman" w:cs="Times New Roman"/>
        </w:rPr>
        <w:t xml:space="preserve">ования бюджетных средств, безусловного соблюдения требований </w:t>
      </w:r>
      <w:hyperlink r:id="rId35">
        <w:r>
          <w:rPr>
            <w:rStyle w:val="a4"/>
          </w:rPr>
          <w:t>Бюджетного кодекса</w:t>
        </w:r>
      </w:hyperlink>
      <w:r>
        <w:rPr>
          <w:rFonts w:ascii="Times New Roman" w:eastAsia="Times New Roman" w:hAnsi="Times New Roman" w:cs="Times New Roman"/>
        </w:rPr>
        <w:t>, проведения взвешенной долговой политики МО "Красногвардейский район".</w:t>
      </w:r>
    </w:p>
    <w:p w:rsidR="00160C7C" w:rsidRDefault="008B600C">
      <w:pPr>
        <w:rPr>
          <w:rFonts w:ascii="Times New Roman" w:eastAsia="Times New Roman" w:hAnsi="Times New Roman" w:cs="Times New Roman"/>
        </w:rPr>
      </w:pPr>
      <w:bookmarkStart w:id="19" w:name="sub_73"/>
      <w:proofErr w:type="gramStart"/>
      <w:r>
        <w:rPr>
          <w:rFonts w:ascii="Times New Roman" w:eastAsia="Times New Roman" w:hAnsi="Times New Roman" w:cs="Times New Roman"/>
        </w:rPr>
        <w:t>В целях открытости и доступнос</w:t>
      </w:r>
      <w:r>
        <w:rPr>
          <w:rFonts w:ascii="Times New Roman" w:eastAsia="Times New Roman" w:hAnsi="Times New Roman" w:cs="Times New Roman"/>
        </w:rPr>
        <w:t>ти информации о состоянии муниципальных финансов через официальный сайт муниципального образования "Красногвардейский район" (</w:t>
      </w:r>
      <w:hyperlink r:id="rId36">
        <w:r>
          <w:rPr>
            <w:rStyle w:val="a4"/>
          </w:rPr>
          <w:t>https://amokr01.gosuslugi.ru/deyatelnost/upravleni</w:t>
        </w:r>
        <w:r>
          <w:rPr>
            <w:rStyle w:val="a4"/>
          </w:rPr>
          <w:t>e-finansov/</w:t>
        </w:r>
      </w:hyperlink>
      <w:r>
        <w:rPr>
          <w:rFonts w:ascii="Times New Roman" w:eastAsia="Times New Roman" w:hAnsi="Times New Roman" w:cs="Times New Roman"/>
        </w:rPr>
        <w:t>) раскрывается бюджетная информация на всех стадиях бюджетного процесса (от планирования и проведения публичных слушаний до отчетности и текущем исполнении бюджета МО "Красногвардейский район", размещаются нормативно-правовые акты, принятые упра</w:t>
      </w:r>
      <w:r>
        <w:rPr>
          <w:rFonts w:ascii="Times New Roman" w:eastAsia="Times New Roman" w:hAnsi="Times New Roman" w:cs="Times New Roman"/>
        </w:rPr>
        <w:t>влением финансов администрации МО "Красногвардейский район", данные проводимых мониторингов и</w:t>
      </w:r>
      <w:proofErr w:type="gramEnd"/>
      <w:r>
        <w:rPr>
          <w:rFonts w:ascii="Times New Roman" w:eastAsia="Times New Roman" w:hAnsi="Times New Roman" w:cs="Times New Roman"/>
        </w:rPr>
        <w:t xml:space="preserve"> информация о текущей деятельности управления финансов.</w:t>
      </w:r>
    </w:p>
    <w:bookmarkEnd w:id="19"/>
    <w:p w:rsidR="00160C7C" w:rsidRDefault="008B600C">
      <w:pPr>
        <w:rPr>
          <w:rFonts w:ascii="Times New Roman" w:eastAsia="Times New Roman" w:hAnsi="Times New Roman" w:cs="Times New Roman"/>
        </w:rPr>
      </w:pPr>
      <w:r>
        <w:rPr>
          <w:rFonts w:ascii="Times New Roman" w:eastAsia="Times New Roman" w:hAnsi="Times New Roman" w:cs="Times New Roman"/>
        </w:rPr>
        <w:t xml:space="preserve">Обеспечение достижения обозначенной стратегической цели Программы и приоритетных программных задач требует </w:t>
      </w:r>
      <w:r>
        <w:rPr>
          <w:rFonts w:ascii="Times New Roman" w:eastAsia="Times New Roman" w:hAnsi="Times New Roman" w:cs="Times New Roman"/>
        </w:rPr>
        <w:t>решения следующего комплекса задач, входящих в состав соответствующих подпрограмм:</w:t>
      </w:r>
    </w:p>
    <w:p w:rsidR="00160C7C" w:rsidRDefault="008B600C">
      <w:pPr>
        <w:rPr>
          <w:rFonts w:ascii="Times New Roman" w:eastAsia="Times New Roman" w:hAnsi="Times New Roman" w:cs="Times New Roman"/>
        </w:rPr>
      </w:pPr>
      <w:r>
        <w:rPr>
          <w:rFonts w:ascii="Times New Roman" w:eastAsia="Times New Roman" w:hAnsi="Times New Roman" w:cs="Times New Roman"/>
        </w:rPr>
        <w:t>1) формирование бюджетной и налоговой политики МО "Красногвардейский район", отвечающей потребностям общества и задачам государства;</w:t>
      </w:r>
    </w:p>
    <w:p w:rsidR="00160C7C" w:rsidRDefault="008B600C">
      <w:pPr>
        <w:rPr>
          <w:rFonts w:ascii="Times New Roman" w:eastAsia="Times New Roman" w:hAnsi="Times New Roman" w:cs="Times New Roman"/>
        </w:rPr>
      </w:pPr>
      <w:r>
        <w:rPr>
          <w:rFonts w:ascii="Times New Roman" w:eastAsia="Times New Roman" w:hAnsi="Times New Roman" w:cs="Times New Roman"/>
        </w:rPr>
        <w:t xml:space="preserve">2) обеспечение выполнения и оптимизации </w:t>
      </w:r>
      <w:r>
        <w:rPr>
          <w:rFonts w:ascii="Times New Roman" w:eastAsia="Times New Roman" w:hAnsi="Times New Roman" w:cs="Times New Roman"/>
        </w:rPr>
        <w:t>расходных обязательств МО "Красногвардейский район";</w:t>
      </w:r>
    </w:p>
    <w:p w:rsidR="00160C7C" w:rsidRDefault="008B600C">
      <w:pPr>
        <w:rPr>
          <w:rFonts w:ascii="Times New Roman" w:eastAsia="Times New Roman" w:hAnsi="Times New Roman" w:cs="Times New Roman"/>
        </w:rPr>
      </w:pPr>
      <w:r>
        <w:rPr>
          <w:rFonts w:ascii="Times New Roman" w:eastAsia="Times New Roman" w:hAnsi="Times New Roman" w:cs="Times New Roman"/>
        </w:rPr>
        <w:t>3) повышение эффективности управления муниципальным долгом МО "Красногвардейский район";</w:t>
      </w:r>
    </w:p>
    <w:p w:rsidR="00160C7C" w:rsidRDefault="008B600C">
      <w:pPr>
        <w:rPr>
          <w:rFonts w:ascii="Times New Roman" w:eastAsia="Times New Roman" w:hAnsi="Times New Roman" w:cs="Times New Roman"/>
        </w:rPr>
      </w:pPr>
      <w:r>
        <w:rPr>
          <w:rFonts w:ascii="Times New Roman" w:eastAsia="Times New Roman" w:hAnsi="Times New Roman" w:cs="Times New Roman"/>
        </w:rPr>
        <w:t>4) обеспечение на муниципальном уровне управления реализацией мероприятий Программы.</w:t>
      </w:r>
    </w:p>
    <w:p w:rsidR="00160C7C" w:rsidRDefault="008B600C">
      <w:pPr>
        <w:rPr>
          <w:rFonts w:ascii="Times New Roman" w:eastAsia="Times New Roman" w:hAnsi="Times New Roman" w:cs="Times New Roman"/>
        </w:rPr>
      </w:pPr>
      <w:r>
        <w:rPr>
          <w:rFonts w:ascii="Times New Roman" w:eastAsia="Times New Roman" w:hAnsi="Times New Roman" w:cs="Times New Roman"/>
        </w:rPr>
        <w:t>В результате реализации мероп</w:t>
      </w:r>
      <w:r>
        <w:rPr>
          <w:rFonts w:ascii="Times New Roman" w:eastAsia="Times New Roman" w:hAnsi="Times New Roman" w:cs="Times New Roman"/>
        </w:rPr>
        <w:t>риятий муниципальной программы и решения вышеуказанных задач должно быть обеспечено достижение следующих показателей:</w:t>
      </w:r>
    </w:p>
    <w:p w:rsidR="00160C7C" w:rsidRDefault="008B600C">
      <w:pPr>
        <w:rPr>
          <w:rFonts w:ascii="Times New Roman" w:eastAsia="Times New Roman" w:hAnsi="Times New Roman" w:cs="Times New Roman"/>
        </w:rPr>
      </w:pPr>
      <w:r>
        <w:rPr>
          <w:rFonts w:ascii="Times New Roman" w:eastAsia="Times New Roman" w:hAnsi="Times New Roman" w:cs="Times New Roman"/>
        </w:rPr>
        <w:t>1) темп роста налоговых и неналоговых доходов консолидированного бюджета муниципального образования "Красногвардейский район" к предыдущем</w:t>
      </w:r>
      <w:r>
        <w:rPr>
          <w:rFonts w:ascii="Times New Roman" w:eastAsia="Times New Roman" w:hAnsi="Times New Roman" w:cs="Times New Roman"/>
        </w:rPr>
        <w:t>у году;</w:t>
      </w:r>
    </w:p>
    <w:p w:rsidR="00160C7C" w:rsidRDefault="008B600C">
      <w:pPr>
        <w:rPr>
          <w:rFonts w:ascii="Times New Roman" w:eastAsia="Times New Roman" w:hAnsi="Times New Roman" w:cs="Times New Roman"/>
        </w:rPr>
      </w:pPr>
      <w:r>
        <w:rPr>
          <w:rFonts w:ascii="Times New Roman" w:eastAsia="Times New Roman" w:hAnsi="Times New Roman" w:cs="Times New Roman"/>
        </w:rPr>
        <w:t>2) степень качества управления муниципальными финансами в муниципальном образовании "Красногвардейский район" в рейтинге качества управления муниципальными финансами муниципальных образований Республики Адыгея, формируемом Министерством финансов Ре</w:t>
      </w:r>
      <w:r>
        <w:rPr>
          <w:rFonts w:ascii="Times New Roman" w:eastAsia="Times New Roman" w:hAnsi="Times New Roman" w:cs="Times New Roman"/>
        </w:rPr>
        <w:t>спублики Адыгея;</w:t>
      </w:r>
    </w:p>
    <w:p w:rsidR="00160C7C" w:rsidRDefault="008B600C">
      <w:pPr>
        <w:rPr>
          <w:rFonts w:ascii="Times New Roman" w:eastAsia="Times New Roman" w:hAnsi="Times New Roman" w:cs="Times New Roman"/>
        </w:rPr>
      </w:pPr>
      <w:r>
        <w:rPr>
          <w:rFonts w:ascii="Times New Roman" w:eastAsia="Times New Roman" w:hAnsi="Times New Roman" w:cs="Times New Roman"/>
        </w:rPr>
        <w:t>3) объем налоговых и неналоговых доходов консолидированного бюджета муниципального образования "Красногвардейский район" на 1 жителя;</w:t>
      </w:r>
    </w:p>
    <w:p w:rsidR="00160C7C" w:rsidRDefault="008B600C">
      <w:pPr>
        <w:rPr>
          <w:rFonts w:ascii="Times New Roman" w:eastAsia="Times New Roman" w:hAnsi="Times New Roman" w:cs="Times New Roman"/>
        </w:rPr>
      </w:pPr>
      <w:r>
        <w:rPr>
          <w:rFonts w:ascii="Times New Roman" w:eastAsia="Times New Roman" w:hAnsi="Times New Roman" w:cs="Times New Roman"/>
        </w:rPr>
        <w:t>4) расходы консолидированного бюджета муниципального образования "Красногвардейский район" на 1 жителя;</w:t>
      </w:r>
    </w:p>
    <w:p w:rsidR="00160C7C" w:rsidRDefault="008B600C">
      <w:pPr>
        <w:rPr>
          <w:rFonts w:ascii="Times New Roman" w:eastAsia="Times New Roman" w:hAnsi="Times New Roman" w:cs="Times New Roman"/>
        </w:rPr>
      </w:pPr>
      <w:r>
        <w:rPr>
          <w:rFonts w:ascii="Times New Roman" w:eastAsia="Times New Roman" w:hAnsi="Times New Roman" w:cs="Times New Roman"/>
        </w:rPr>
        <w:t>5</w:t>
      </w:r>
      <w:r>
        <w:rPr>
          <w:rFonts w:ascii="Times New Roman" w:eastAsia="Times New Roman" w:hAnsi="Times New Roman" w:cs="Times New Roman"/>
        </w:rPr>
        <w:t>) муниципальный долг муниципального образования "Красногвардейский район" на 1 жителя;</w:t>
      </w:r>
    </w:p>
    <w:p w:rsidR="00160C7C" w:rsidRDefault="008B600C">
      <w:pPr>
        <w:rPr>
          <w:rFonts w:ascii="Times New Roman" w:eastAsia="Times New Roman" w:hAnsi="Times New Roman" w:cs="Times New Roman"/>
        </w:rPr>
      </w:pPr>
      <w:r>
        <w:rPr>
          <w:rFonts w:ascii="Times New Roman" w:eastAsia="Times New Roman" w:hAnsi="Times New Roman" w:cs="Times New Roman"/>
        </w:rPr>
        <w:t>6) доля дотации, предоставляемой из бюджета муниципального образования "Красногвардейский район", в объеме собственных доходов бюджетов сельских поселений.</w:t>
      </w:r>
    </w:p>
    <w:p w:rsidR="00160C7C" w:rsidRDefault="008B600C">
      <w:pPr>
        <w:rPr>
          <w:rFonts w:ascii="Times New Roman" w:eastAsia="Times New Roman" w:hAnsi="Times New Roman" w:cs="Times New Roman"/>
        </w:rPr>
      </w:pPr>
      <w:r>
        <w:rPr>
          <w:rFonts w:ascii="Times New Roman" w:eastAsia="Times New Roman" w:hAnsi="Times New Roman" w:cs="Times New Roman"/>
        </w:rPr>
        <w:t>Целевые показ</w:t>
      </w:r>
      <w:r>
        <w:rPr>
          <w:rFonts w:ascii="Times New Roman" w:eastAsia="Times New Roman" w:hAnsi="Times New Roman" w:cs="Times New Roman"/>
        </w:rPr>
        <w:t>атели эффективности приведены в паспорте муниципальной программы. Сведения о целевых показателях (индикаторах) муниципальной программы, подпрограмм муниципальной программы и их значениях приведены в приложении к настоящей муниципальной программе.</w:t>
      </w:r>
    </w:p>
    <w:p w:rsidR="00160C7C" w:rsidRDefault="00160C7C">
      <w:pPr>
        <w:rPr>
          <w:rFonts w:ascii="Times New Roman" w:eastAsia="Times New Roman" w:hAnsi="Times New Roman" w:cs="Times New Roman"/>
        </w:rPr>
      </w:pPr>
    </w:p>
    <w:p w:rsidR="00160C7C" w:rsidRDefault="008B600C">
      <w:pPr>
        <w:pStyle w:val="1"/>
        <w:ind w:firstLine="0"/>
        <w:rPr>
          <w:rFonts w:ascii="Times New Roman" w:eastAsia="Times New Roman" w:hAnsi="Times New Roman" w:cs="Times New Roman"/>
          <w:color w:val="auto"/>
        </w:rPr>
      </w:pPr>
      <w:bookmarkStart w:id="20" w:name="sub_9"/>
      <w:r>
        <w:rPr>
          <w:rFonts w:ascii="Times New Roman" w:eastAsia="Times New Roman" w:hAnsi="Times New Roman" w:cs="Times New Roman"/>
          <w:color w:val="auto"/>
        </w:rPr>
        <w:t>3. Перечень и характеристика основных мероприятий муниципальной программы</w:t>
      </w:r>
    </w:p>
    <w:bookmarkEnd w:id="20"/>
    <w:p w:rsidR="00160C7C" w:rsidRDefault="00160C7C">
      <w:pPr>
        <w:rPr>
          <w:rFonts w:ascii="Times New Roman" w:eastAsia="Times New Roman" w:hAnsi="Times New Roman" w:cs="Times New Roman"/>
        </w:rPr>
      </w:pPr>
    </w:p>
    <w:p w:rsidR="00160C7C" w:rsidRDefault="008B600C">
      <w:pPr>
        <w:rPr>
          <w:rFonts w:ascii="Times New Roman" w:eastAsia="Times New Roman" w:hAnsi="Times New Roman" w:cs="Times New Roman"/>
        </w:rPr>
      </w:pPr>
      <w:r>
        <w:rPr>
          <w:rFonts w:ascii="Times New Roman" w:eastAsia="Times New Roman" w:hAnsi="Times New Roman" w:cs="Times New Roman"/>
        </w:rPr>
        <w:lastRenderedPageBreak/>
        <w:t>Решение ставящихся Программой задач осуществляется посредством реализации системы следующих основных программных мероприятий:</w:t>
      </w:r>
    </w:p>
    <w:p w:rsidR="00160C7C" w:rsidRDefault="008B600C">
      <w:pPr>
        <w:rPr>
          <w:rFonts w:ascii="Times New Roman" w:eastAsia="Times New Roman" w:hAnsi="Times New Roman" w:cs="Times New Roman"/>
        </w:rPr>
      </w:pPr>
      <w:r>
        <w:rPr>
          <w:rFonts w:ascii="Times New Roman" w:eastAsia="Times New Roman" w:hAnsi="Times New Roman" w:cs="Times New Roman"/>
        </w:rPr>
        <w:t>1) формирование бюджетной и налоговой политики МО "Крас</w:t>
      </w:r>
      <w:r>
        <w:rPr>
          <w:rFonts w:ascii="Times New Roman" w:eastAsia="Times New Roman" w:hAnsi="Times New Roman" w:cs="Times New Roman"/>
        </w:rPr>
        <w:t>ногвардейский район", отвечающей потребностям общества и задачам МО "Красногвардейский район":</w:t>
      </w:r>
    </w:p>
    <w:p w:rsidR="00160C7C" w:rsidRDefault="008B600C">
      <w:pPr>
        <w:rPr>
          <w:rFonts w:ascii="Times New Roman" w:eastAsia="Times New Roman" w:hAnsi="Times New Roman" w:cs="Times New Roman"/>
        </w:rPr>
      </w:pPr>
      <w:r>
        <w:rPr>
          <w:rFonts w:ascii="Times New Roman" w:eastAsia="Times New Roman" w:hAnsi="Times New Roman" w:cs="Times New Roman"/>
        </w:rPr>
        <w:t>а) определение основных направлений бюджетной и налоговой политики МО "Красногвардейский район";</w:t>
      </w:r>
    </w:p>
    <w:p w:rsidR="00160C7C" w:rsidRDefault="008B600C">
      <w:pPr>
        <w:rPr>
          <w:rFonts w:ascii="Times New Roman" w:eastAsia="Times New Roman" w:hAnsi="Times New Roman" w:cs="Times New Roman"/>
        </w:rPr>
      </w:pPr>
      <w:r>
        <w:rPr>
          <w:rFonts w:ascii="Times New Roman" w:eastAsia="Times New Roman" w:hAnsi="Times New Roman" w:cs="Times New Roman"/>
        </w:rPr>
        <w:t>б) формирование долгосрочной бюджетной стратегии МО "Красногвард</w:t>
      </w:r>
      <w:r>
        <w:rPr>
          <w:rFonts w:ascii="Times New Roman" w:eastAsia="Times New Roman" w:hAnsi="Times New Roman" w:cs="Times New Roman"/>
        </w:rPr>
        <w:t>ейский район";</w:t>
      </w:r>
    </w:p>
    <w:p w:rsidR="00160C7C" w:rsidRDefault="008B600C">
      <w:pPr>
        <w:rPr>
          <w:rFonts w:ascii="Times New Roman" w:eastAsia="Times New Roman" w:hAnsi="Times New Roman" w:cs="Times New Roman"/>
        </w:rPr>
      </w:pPr>
      <w:r>
        <w:rPr>
          <w:rFonts w:ascii="Times New Roman" w:eastAsia="Times New Roman" w:hAnsi="Times New Roman" w:cs="Times New Roman"/>
        </w:rPr>
        <w:t>2) формирование условий для внедрения инструментов эффективного менеджмента в сфере общественных финансов МО "Красногвардейский район":</w:t>
      </w:r>
    </w:p>
    <w:p w:rsidR="00160C7C" w:rsidRDefault="008B600C">
      <w:pPr>
        <w:rPr>
          <w:rFonts w:ascii="Times New Roman" w:eastAsia="Times New Roman" w:hAnsi="Times New Roman" w:cs="Times New Roman"/>
        </w:rPr>
      </w:pPr>
      <w:r>
        <w:rPr>
          <w:rFonts w:ascii="Times New Roman" w:eastAsia="Times New Roman" w:hAnsi="Times New Roman" w:cs="Times New Roman"/>
        </w:rPr>
        <w:t>а) методологическое обеспечение в сфере управления муниципальными финансами МО "Красногвардейский район";</w:t>
      </w:r>
    </w:p>
    <w:p w:rsidR="00160C7C" w:rsidRDefault="008B600C">
      <w:pPr>
        <w:rPr>
          <w:rFonts w:ascii="Times New Roman" w:eastAsia="Times New Roman" w:hAnsi="Times New Roman" w:cs="Times New Roman"/>
        </w:rPr>
      </w:pPr>
      <w:r>
        <w:rPr>
          <w:rFonts w:ascii="Times New Roman" w:eastAsia="Times New Roman" w:hAnsi="Times New Roman" w:cs="Times New Roman"/>
        </w:rPr>
        <w:t xml:space="preserve">б) мониторинг </w:t>
      </w:r>
      <w:proofErr w:type="gramStart"/>
      <w:r>
        <w:rPr>
          <w:rFonts w:ascii="Times New Roman" w:eastAsia="Times New Roman" w:hAnsi="Times New Roman" w:cs="Times New Roman"/>
        </w:rPr>
        <w:t>качества финансового менеджмента главных распорядителей средств бюджета</w:t>
      </w:r>
      <w:proofErr w:type="gramEnd"/>
      <w:r>
        <w:rPr>
          <w:rFonts w:ascii="Times New Roman" w:eastAsia="Times New Roman" w:hAnsi="Times New Roman" w:cs="Times New Roman"/>
        </w:rPr>
        <w:t xml:space="preserve"> МО "Красногвардейский район";</w:t>
      </w:r>
    </w:p>
    <w:p w:rsidR="00160C7C" w:rsidRDefault="008B600C">
      <w:pPr>
        <w:rPr>
          <w:rFonts w:ascii="Times New Roman" w:eastAsia="Times New Roman" w:hAnsi="Times New Roman" w:cs="Times New Roman"/>
        </w:rPr>
      </w:pPr>
      <w:r>
        <w:rPr>
          <w:rFonts w:ascii="Times New Roman" w:eastAsia="Times New Roman" w:hAnsi="Times New Roman" w:cs="Times New Roman"/>
        </w:rPr>
        <w:t>в) создание условий для повышения качества управления муниципальными финансами в МО "Красногвардейский район";</w:t>
      </w:r>
    </w:p>
    <w:p w:rsidR="00160C7C" w:rsidRDefault="008B600C">
      <w:pPr>
        <w:rPr>
          <w:rFonts w:ascii="Times New Roman" w:eastAsia="Times New Roman" w:hAnsi="Times New Roman" w:cs="Times New Roman"/>
        </w:rPr>
      </w:pPr>
      <w:r>
        <w:rPr>
          <w:rFonts w:ascii="Times New Roman" w:eastAsia="Times New Roman" w:hAnsi="Times New Roman" w:cs="Times New Roman"/>
        </w:rPr>
        <w:t>3) обеспечение выполнения и оптимизации расходных обязательств МО "Красногвардейский район":</w:t>
      </w:r>
    </w:p>
    <w:p w:rsidR="00160C7C" w:rsidRDefault="008B600C">
      <w:pPr>
        <w:rPr>
          <w:rFonts w:ascii="Times New Roman" w:eastAsia="Times New Roman" w:hAnsi="Times New Roman" w:cs="Times New Roman"/>
        </w:rPr>
      </w:pPr>
      <w:r>
        <w:rPr>
          <w:rFonts w:ascii="Times New Roman" w:eastAsia="Times New Roman" w:hAnsi="Times New Roman" w:cs="Times New Roman"/>
        </w:rPr>
        <w:t>а) формирование проекта бюджета МО "Красногвардейский район" на очередной финансовый год и плановый период;</w:t>
      </w:r>
    </w:p>
    <w:p w:rsidR="00160C7C" w:rsidRDefault="008B600C">
      <w:pPr>
        <w:rPr>
          <w:rFonts w:ascii="Times New Roman" w:eastAsia="Times New Roman" w:hAnsi="Times New Roman" w:cs="Times New Roman"/>
        </w:rPr>
      </w:pPr>
      <w:r>
        <w:rPr>
          <w:rFonts w:ascii="Times New Roman" w:eastAsia="Times New Roman" w:hAnsi="Times New Roman" w:cs="Times New Roman"/>
        </w:rPr>
        <w:t>б) организация исполнения бюджета МО "Красногвардейский</w:t>
      </w:r>
      <w:r>
        <w:rPr>
          <w:rFonts w:ascii="Times New Roman" w:eastAsia="Times New Roman" w:hAnsi="Times New Roman" w:cs="Times New Roman"/>
        </w:rPr>
        <w:t xml:space="preserve"> район";</w:t>
      </w:r>
    </w:p>
    <w:p w:rsidR="00160C7C" w:rsidRDefault="008B600C">
      <w:pPr>
        <w:rPr>
          <w:rFonts w:ascii="Times New Roman" w:eastAsia="Times New Roman" w:hAnsi="Times New Roman" w:cs="Times New Roman"/>
        </w:rPr>
      </w:pPr>
      <w:r>
        <w:rPr>
          <w:rFonts w:ascii="Times New Roman" w:eastAsia="Times New Roman" w:hAnsi="Times New Roman" w:cs="Times New Roman"/>
        </w:rPr>
        <w:t>в) формирование бюджетной отчетности об исполнении консолидированного бюджета МО "Красногвардейский район";</w:t>
      </w:r>
    </w:p>
    <w:p w:rsidR="00160C7C" w:rsidRDefault="008B600C">
      <w:pPr>
        <w:rPr>
          <w:rFonts w:ascii="Times New Roman" w:eastAsia="Times New Roman" w:hAnsi="Times New Roman" w:cs="Times New Roman"/>
        </w:rPr>
      </w:pPr>
      <w:r>
        <w:rPr>
          <w:rFonts w:ascii="Times New Roman" w:eastAsia="Times New Roman" w:hAnsi="Times New Roman" w:cs="Times New Roman"/>
        </w:rPr>
        <w:t>г) повышение качества и доступности финансовой информации;</w:t>
      </w:r>
    </w:p>
    <w:p w:rsidR="00160C7C" w:rsidRDefault="008B600C">
      <w:pPr>
        <w:rPr>
          <w:rFonts w:ascii="Times New Roman" w:eastAsia="Times New Roman" w:hAnsi="Times New Roman" w:cs="Times New Roman"/>
        </w:rPr>
      </w:pPr>
      <w:r>
        <w:rPr>
          <w:rFonts w:ascii="Times New Roman" w:eastAsia="Times New Roman" w:hAnsi="Times New Roman" w:cs="Times New Roman"/>
        </w:rPr>
        <w:t>4) повышение эффективности управления муниципальным долгом МО "Красногвардейский</w:t>
      </w:r>
      <w:r>
        <w:rPr>
          <w:rFonts w:ascii="Times New Roman" w:eastAsia="Times New Roman" w:hAnsi="Times New Roman" w:cs="Times New Roman"/>
        </w:rPr>
        <w:t xml:space="preserve"> район":</w:t>
      </w:r>
    </w:p>
    <w:p w:rsidR="00160C7C" w:rsidRDefault="008B600C">
      <w:pPr>
        <w:rPr>
          <w:rFonts w:ascii="Times New Roman" w:eastAsia="Times New Roman" w:hAnsi="Times New Roman" w:cs="Times New Roman"/>
        </w:rPr>
      </w:pPr>
      <w:r>
        <w:rPr>
          <w:rFonts w:ascii="Times New Roman" w:eastAsia="Times New Roman" w:hAnsi="Times New Roman" w:cs="Times New Roman"/>
        </w:rPr>
        <w:t>а) своевременное погашение долговых обязательств МО "Красногвардейский район";</w:t>
      </w:r>
    </w:p>
    <w:p w:rsidR="00160C7C" w:rsidRDefault="008B600C">
      <w:pPr>
        <w:rPr>
          <w:rFonts w:ascii="Times New Roman" w:eastAsia="Times New Roman" w:hAnsi="Times New Roman" w:cs="Times New Roman"/>
        </w:rPr>
      </w:pPr>
      <w:r>
        <w:rPr>
          <w:rFonts w:ascii="Times New Roman" w:eastAsia="Times New Roman" w:hAnsi="Times New Roman" w:cs="Times New Roman"/>
        </w:rPr>
        <w:t>б) обслуживание муниципального долга МО "Красногвардейский район".</w:t>
      </w:r>
    </w:p>
    <w:p w:rsidR="00160C7C" w:rsidRDefault="008B600C">
      <w:pPr>
        <w:rPr>
          <w:rFonts w:ascii="Times New Roman" w:eastAsia="Times New Roman" w:hAnsi="Times New Roman" w:cs="Times New Roman"/>
        </w:rPr>
      </w:pPr>
      <w:r>
        <w:rPr>
          <w:rFonts w:ascii="Times New Roman" w:eastAsia="Times New Roman" w:hAnsi="Times New Roman" w:cs="Times New Roman"/>
        </w:rPr>
        <w:t>Кроме того, достижение целей и решение задач муниципальной программы будут осуществляться в рамках ре</w:t>
      </w:r>
      <w:r>
        <w:rPr>
          <w:rFonts w:ascii="Times New Roman" w:eastAsia="Times New Roman" w:hAnsi="Times New Roman" w:cs="Times New Roman"/>
        </w:rPr>
        <w:t>ализации подпрограмм:</w:t>
      </w:r>
    </w:p>
    <w:p w:rsidR="00160C7C" w:rsidRDefault="008B600C">
      <w:pPr>
        <w:rPr>
          <w:rFonts w:ascii="Times New Roman" w:eastAsia="Times New Roman" w:hAnsi="Times New Roman" w:cs="Times New Roman"/>
        </w:rPr>
      </w:pPr>
      <w:r>
        <w:rPr>
          <w:rFonts w:ascii="Times New Roman" w:eastAsia="Times New Roman" w:hAnsi="Times New Roman" w:cs="Times New Roman"/>
        </w:rPr>
        <w:t xml:space="preserve">1) </w:t>
      </w:r>
      <w:hyperlink>
        <w:r>
          <w:rPr>
            <w:rStyle w:val="a4"/>
          </w:rPr>
          <w:t>подпрограмма 1</w:t>
        </w:r>
      </w:hyperlink>
      <w:r>
        <w:rPr>
          <w:rFonts w:ascii="Times New Roman" w:eastAsia="Times New Roman" w:hAnsi="Times New Roman" w:cs="Times New Roman"/>
        </w:rPr>
        <w:t xml:space="preserve"> "Долгосрочное финансовое планирование и повышение эффективности управления муниципальными финансами";</w:t>
      </w:r>
    </w:p>
    <w:p w:rsidR="00160C7C" w:rsidRDefault="008B600C">
      <w:pPr>
        <w:rPr>
          <w:rFonts w:ascii="Times New Roman" w:eastAsia="Times New Roman" w:hAnsi="Times New Roman" w:cs="Times New Roman"/>
        </w:rPr>
      </w:pPr>
      <w:r>
        <w:rPr>
          <w:rFonts w:ascii="Times New Roman" w:eastAsia="Times New Roman" w:hAnsi="Times New Roman" w:cs="Times New Roman"/>
        </w:rPr>
        <w:t xml:space="preserve">2) </w:t>
      </w:r>
      <w:hyperlink>
        <w:r>
          <w:rPr>
            <w:rStyle w:val="a4"/>
          </w:rPr>
          <w:t>подпрограмма 2</w:t>
        </w:r>
      </w:hyperlink>
      <w:r>
        <w:rPr>
          <w:rFonts w:ascii="Times New Roman" w:eastAsia="Times New Roman" w:hAnsi="Times New Roman" w:cs="Times New Roman"/>
        </w:rPr>
        <w:t xml:space="preserve"> "Управление муниципальным долгом МО "Красногвардейский район";</w:t>
      </w:r>
    </w:p>
    <w:p w:rsidR="00160C7C" w:rsidRDefault="008B600C">
      <w:pPr>
        <w:rPr>
          <w:rFonts w:ascii="Times New Roman" w:eastAsia="Times New Roman" w:hAnsi="Times New Roman" w:cs="Times New Roman"/>
        </w:rPr>
      </w:pPr>
      <w:r>
        <w:rPr>
          <w:rFonts w:ascii="Times New Roman" w:eastAsia="Times New Roman" w:hAnsi="Times New Roman" w:cs="Times New Roman"/>
        </w:rPr>
        <w:t xml:space="preserve">3) </w:t>
      </w:r>
      <w:hyperlink>
        <w:r>
          <w:rPr>
            <w:rStyle w:val="a4"/>
          </w:rPr>
          <w:t>подпрограмма 3</w:t>
        </w:r>
      </w:hyperlink>
      <w:r>
        <w:rPr>
          <w:rFonts w:ascii="Times New Roman" w:eastAsia="Times New Roman" w:hAnsi="Times New Roman" w:cs="Times New Roman"/>
        </w:rPr>
        <w:t xml:space="preserve"> "Совершенствование системы межбюджетных отношений и содействие повышению уровня бюджетной обеспеченности муниципальных образований Красногвардейского района";</w:t>
      </w:r>
    </w:p>
    <w:p w:rsidR="00160C7C" w:rsidRDefault="008B600C">
      <w:pPr>
        <w:rPr>
          <w:rFonts w:ascii="Times New Roman" w:eastAsia="Times New Roman" w:hAnsi="Times New Roman" w:cs="Times New Roman"/>
        </w:rPr>
      </w:pPr>
      <w:r>
        <w:rPr>
          <w:rFonts w:ascii="Times New Roman" w:eastAsia="Times New Roman" w:hAnsi="Times New Roman" w:cs="Times New Roman"/>
        </w:rPr>
        <w:t xml:space="preserve">4) </w:t>
      </w:r>
      <w:hyperlink>
        <w:r>
          <w:rPr>
            <w:rStyle w:val="a4"/>
          </w:rPr>
          <w:t>подпрограмма 4</w:t>
        </w:r>
      </w:hyperlink>
      <w:r>
        <w:rPr>
          <w:rFonts w:ascii="Times New Roman" w:eastAsia="Times New Roman" w:hAnsi="Times New Roman" w:cs="Times New Roman"/>
        </w:rPr>
        <w:t xml:space="preserve"> "Обеспечение реализации му</w:t>
      </w:r>
      <w:r>
        <w:rPr>
          <w:rFonts w:ascii="Times New Roman" w:eastAsia="Times New Roman" w:hAnsi="Times New Roman" w:cs="Times New Roman"/>
        </w:rPr>
        <w:t>ниципальной программы МО "Красногвардейский район".</w:t>
      </w:r>
    </w:p>
    <w:p w:rsidR="00160C7C" w:rsidRDefault="00160C7C">
      <w:pPr>
        <w:rPr>
          <w:rFonts w:ascii="Times New Roman" w:eastAsia="Times New Roman" w:hAnsi="Times New Roman" w:cs="Times New Roman"/>
        </w:rPr>
      </w:pPr>
    </w:p>
    <w:p w:rsidR="00160C7C" w:rsidRDefault="008B600C">
      <w:pPr>
        <w:pStyle w:val="a6"/>
        <w:ind w:firstLine="0"/>
        <w:rPr>
          <w:rFonts w:ascii="Times New Roman" w:eastAsia="Times New Roman" w:hAnsi="Times New Roman" w:cs="Times New Roman"/>
          <w:color w:val="auto"/>
          <w:sz w:val="16"/>
          <w:szCs w:val="16"/>
          <w:shd w:val="clear" w:color="auto" w:fill="F0F0F0"/>
        </w:rPr>
      </w:pPr>
      <w:bookmarkStart w:id="21" w:name="sub_10"/>
      <w:r>
        <w:rPr>
          <w:rFonts w:ascii="Times New Roman" w:eastAsia="Times New Roman" w:hAnsi="Times New Roman" w:cs="Times New Roman"/>
          <w:color w:val="auto"/>
          <w:sz w:val="16"/>
          <w:szCs w:val="16"/>
          <w:shd w:val="clear" w:color="auto" w:fill="F0F0F0"/>
        </w:rPr>
        <w:t>Информация об изменениях:</w:t>
      </w:r>
    </w:p>
    <w:bookmarkEnd w:id="21"/>
    <w:p w:rsidR="00160C7C" w:rsidRDefault="008B600C">
      <w:pPr>
        <w:pStyle w:val="a7"/>
        <w:ind w:firstLine="0"/>
        <w:rPr>
          <w:rFonts w:ascii="Times New Roman" w:eastAsia="Times New Roman" w:hAnsi="Times New Roman" w:cs="Times New Roman"/>
          <w:color w:val="auto"/>
          <w:shd w:val="clear" w:color="auto" w:fill="F0F0F0"/>
        </w:rPr>
      </w:pPr>
      <w:r>
        <w:rPr>
          <w:rFonts w:ascii="Times New Roman" w:eastAsia="Times New Roman" w:hAnsi="Times New Roman" w:cs="Times New Roman"/>
          <w:color w:val="auto"/>
        </w:rPr>
        <w:t xml:space="preserve"> </w:t>
      </w:r>
      <w:r>
        <w:rPr>
          <w:rFonts w:ascii="Times New Roman" w:eastAsia="Times New Roman" w:hAnsi="Times New Roman" w:cs="Times New Roman"/>
          <w:color w:val="auto"/>
          <w:shd w:val="clear" w:color="auto" w:fill="F0F0F0"/>
        </w:rPr>
        <w:t xml:space="preserve">Раздел 4 изменен с 25 июня 2026 г. - </w:t>
      </w:r>
      <w:hyperlink r:id="rId37">
        <w:r>
          <w:rPr>
            <w:rStyle w:val="a4"/>
            <w:color w:val="auto"/>
            <w:shd w:val="clear" w:color="auto" w:fill="F0F0F0"/>
          </w:rPr>
          <w:t>Постановление</w:t>
        </w:r>
      </w:hyperlink>
      <w:r>
        <w:rPr>
          <w:rFonts w:ascii="Times New Roman" w:eastAsia="Times New Roman" w:hAnsi="Times New Roman" w:cs="Times New Roman"/>
          <w:color w:val="auto"/>
          <w:shd w:val="clear" w:color="auto" w:fill="F0F0F0"/>
        </w:rPr>
        <w:t xml:space="preserve"> Администрации муниципального образования "</w:t>
      </w:r>
      <w:r>
        <w:rPr>
          <w:rFonts w:ascii="Times New Roman" w:eastAsia="Times New Roman" w:hAnsi="Times New Roman" w:cs="Times New Roman"/>
          <w:color w:val="auto"/>
          <w:shd w:val="clear" w:color="auto" w:fill="F0F0F0"/>
        </w:rPr>
        <w:t>Красногвардейский район" Республики Адыгея от 24 июня 2026 г. № 421</w:t>
      </w:r>
    </w:p>
    <w:p w:rsidR="00160C7C" w:rsidRDefault="008B600C">
      <w:pPr>
        <w:pStyle w:val="a7"/>
        <w:ind w:firstLine="0"/>
        <w:rPr>
          <w:rFonts w:ascii="Times New Roman" w:eastAsia="Times New Roman" w:hAnsi="Times New Roman" w:cs="Times New Roman"/>
          <w:color w:val="auto"/>
          <w:shd w:val="clear" w:color="auto" w:fill="F0F0F0"/>
        </w:rPr>
      </w:pPr>
      <w:r>
        <w:rPr>
          <w:rFonts w:ascii="Times New Roman" w:eastAsia="Times New Roman" w:hAnsi="Times New Roman" w:cs="Times New Roman"/>
          <w:color w:val="auto"/>
        </w:rPr>
        <w:t xml:space="preserve"> </w:t>
      </w:r>
      <w:r>
        <w:rPr>
          <w:rFonts w:ascii="Times New Roman" w:eastAsia="Times New Roman" w:hAnsi="Times New Roman" w:cs="Times New Roman"/>
          <w:color w:val="auto"/>
          <w:shd w:val="clear" w:color="auto" w:fill="F0F0F0"/>
        </w:rPr>
        <w:t xml:space="preserve">Изменения </w:t>
      </w:r>
      <w:hyperlink r:id="rId38">
        <w:r>
          <w:rPr>
            <w:rStyle w:val="a4"/>
            <w:color w:val="auto"/>
            <w:shd w:val="clear" w:color="auto" w:fill="F0F0F0"/>
          </w:rPr>
          <w:t>распространяются</w:t>
        </w:r>
      </w:hyperlink>
      <w:r>
        <w:rPr>
          <w:rFonts w:ascii="Times New Roman" w:eastAsia="Times New Roman" w:hAnsi="Times New Roman" w:cs="Times New Roman"/>
          <w:color w:val="auto"/>
          <w:shd w:val="clear" w:color="auto" w:fill="F0F0F0"/>
        </w:rPr>
        <w:t xml:space="preserve"> на правоотношения, возникшие с 29 мая 2026 г.</w:t>
      </w:r>
    </w:p>
    <w:p w:rsidR="00160C7C" w:rsidRDefault="008B600C">
      <w:pPr>
        <w:pStyle w:val="a7"/>
        <w:ind w:firstLine="0"/>
        <w:rPr>
          <w:rFonts w:ascii="Times New Roman" w:eastAsia="Times New Roman" w:hAnsi="Times New Roman" w:cs="Times New Roman"/>
          <w:color w:val="auto"/>
          <w:shd w:val="clear" w:color="auto" w:fill="F0F0F0"/>
        </w:rPr>
      </w:pPr>
      <w:r>
        <w:rPr>
          <w:rFonts w:ascii="Times New Roman" w:eastAsia="Times New Roman" w:hAnsi="Times New Roman" w:cs="Times New Roman"/>
          <w:color w:val="auto"/>
        </w:rPr>
        <w:t xml:space="preserve"> </w:t>
      </w:r>
      <w:hyperlink r:id="rId39">
        <w:r>
          <w:rPr>
            <w:rStyle w:val="a4"/>
            <w:color w:val="auto"/>
            <w:shd w:val="clear" w:color="auto" w:fill="F0F0F0"/>
          </w:rPr>
          <w:t>См. предыдущую редакцию</w:t>
        </w:r>
      </w:hyperlink>
    </w:p>
    <w:p w:rsidR="00160C7C" w:rsidRDefault="008B600C">
      <w:pPr>
        <w:pStyle w:val="1"/>
        <w:ind w:firstLine="0"/>
        <w:rPr>
          <w:rFonts w:ascii="Times New Roman" w:eastAsia="Times New Roman" w:hAnsi="Times New Roman" w:cs="Times New Roman"/>
          <w:color w:val="auto"/>
        </w:rPr>
      </w:pPr>
      <w:r>
        <w:rPr>
          <w:rFonts w:ascii="Times New Roman" w:eastAsia="Times New Roman" w:hAnsi="Times New Roman" w:cs="Times New Roman"/>
          <w:color w:val="auto"/>
        </w:rPr>
        <w:t>4. Финансовое обеспечение Программы</w:t>
      </w:r>
    </w:p>
    <w:p w:rsidR="00160C7C" w:rsidRDefault="00160C7C">
      <w:pPr>
        <w:rPr>
          <w:rFonts w:ascii="Times New Roman" w:eastAsia="Times New Roman" w:hAnsi="Times New Roman" w:cs="Times New Roman"/>
        </w:rPr>
      </w:pPr>
    </w:p>
    <w:p w:rsidR="00160C7C" w:rsidRDefault="008B600C">
      <w:pPr>
        <w:rPr>
          <w:rFonts w:ascii="Times New Roman" w:eastAsia="Times New Roman" w:hAnsi="Times New Roman" w:cs="Times New Roman"/>
        </w:rPr>
      </w:pPr>
      <w:proofErr w:type="gramStart"/>
      <w:r>
        <w:rPr>
          <w:rFonts w:ascii="Times New Roman" w:eastAsia="Times New Roman" w:hAnsi="Times New Roman" w:cs="Times New Roman"/>
        </w:rPr>
        <w:t>Муниципальная программа является "обеспечивающей", ориентирована на создание общих условий для всех участников бюджетного</w:t>
      </w:r>
      <w:r>
        <w:rPr>
          <w:rFonts w:ascii="Times New Roman" w:eastAsia="Times New Roman" w:hAnsi="Times New Roman" w:cs="Times New Roman"/>
        </w:rPr>
        <w:t xml:space="preserve"> процесса, в том числе органов местного самоуправления </w:t>
      </w:r>
      <w:r>
        <w:rPr>
          <w:rFonts w:ascii="Times New Roman" w:eastAsia="Times New Roman" w:hAnsi="Times New Roman" w:cs="Times New Roman"/>
        </w:rPr>
        <w:lastRenderedPageBreak/>
        <w:t>МО "Красногвардейский район", реализующих другие муниципальные программы МО "Красногвардейский район".</w:t>
      </w:r>
      <w:proofErr w:type="gramEnd"/>
    </w:p>
    <w:p w:rsidR="00160C7C" w:rsidRDefault="008B600C">
      <w:pPr>
        <w:rPr>
          <w:rFonts w:ascii="Times New Roman" w:eastAsia="Times New Roman" w:hAnsi="Times New Roman" w:cs="Times New Roman"/>
        </w:rPr>
      </w:pPr>
      <w:r>
        <w:rPr>
          <w:rFonts w:ascii="Times New Roman" w:eastAsia="Times New Roman" w:hAnsi="Times New Roman" w:cs="Times New Roman"/>
        </w:rPr>
        <w:t>Обоснование планируемых объемов ресурсов на реализацию муниципальной программы заключается в том, что муниципальная программа обеспечивает значительный вклад в достижение практически всех стратегических целей, в том числе путем создания и поддержания благо</w:t>
      </w:r>
      <w:r>
        <w:rPr>
          <w:rFonts w:ascii="Times New Roman" w:eastAsia="Times New Roman" w:hAnsi="Times New Roman" w:cs="Times New Roman"/>
        </w:rPr>
        <w:t>приятных условий для экономического роста за счет обеспечения долгосрочной сбалансированности и устойчивости бюджетной системы, повышения уровня и качества жизни населения.</w:t>
      </w:r>
    </w:p>
    <w:p w:rsidR="00160C7C" w:rsidRDefault="008B600C">
      <w:pPr>
        <w:rPr>
          <w:rFonts w:ascii="Times New Roman" w:eastAsia="Times New Roman" w:hAnsi="Times New Roman" w:cs="Times New Roman"/>
        </w:rPr>
      </w:pPr>
      <w:r>
        <w:rPr>
          <w:rFonts w:ascii="Times New Roman" w:eastAsia="Times New Roman" w:hAnsi="Times New Roman" w:cs="Times New Roman"/>
        </w:rPr>
        <w:t>Кроме того, муниципальная программа включает особые, не имеющие аналогов в других м</w:t>
      </w:r>
      <w:r>
        <w:rPr>
          <w:rFonts w:ascii="Times New Roman" w:eastAsia="Times New Roman" w:hAnsi="Times New Roman" w:cs="Times New Roman"/>
        </w:rPr>
        <w:t>униципальных программах МО "Красногвардейский район", расходы, составляющие основную часть расходов на ее реализацию. К таким расходам, прежде всего, относятся расходы на обслуживание муниципального долга МО "Красногвардейский район", которые предопределен</w:t>
      </w:r>
      <w:r>
        <w:rPr>
          <w:rFonts w:ascii="Times New Roman" w:eastAsia="Times New Roman" w:hAnsi="Times New Roman" w:cs="Times New Roman"/>
        </w:rPr>
        <w:t xml:space="preserve">ы накопленным объемом и структурой муниципального долга МО "Красногвардейский район" и исходя из прогнозируемого объема заимствований. Указанные расходы составляют бюджетные ассигнования </w:t>
      </w:r>
      <w:hyperlink>
        <w:r>
          <w:rPr>
            <w:rStyle w:val="a4"/>
          </w:rPr>
          <w:t>подпрограммы 2</w:t>
        </w:r>
      </w:hyperlink>
      <w:r>
        <w:rPr>
          <w:rFonts w:ascii="Times New Roman" w:eastAsia="Times New Roman" w:hAnsi="Times New Roman" w:cs="Times New Roman"/>
        </w:rPr>
        <w:t xml:space="preserve"> "Управление муниципальным долгом МО "</w:t>
      </w:r>
      <w:r>
        <w:rPr>
          <w:rFonts w:ascii="Times New Roman" w:eastAsia="Times New Roman" w:hAnsi="Times New Roman" w:cs="Times New Roman"/>
        </w:rPr>
        <w:t xml:space="preserve">Красногвардейский район". А также расходы на реализацию </w:t>
      </w:r>
      <w:hyperlink>
        <w:r>
          <w:rPr>
            <w:rStyle w:val="a4"/>
          </w:rPr>
          <w:t>подпрограммы 3</w:t>
        </w:r>
      </w:hyperlink>
      <w:r>
        <w:rPr>
          <w:rFonts w:ascii="Times New Roman" w:eastAsia="Times New Roman" w:hAnsi="Times New Roman" w:cs="Times New Roman"/>
        </w:rPr>
        <w:t xml:space="preserve"> "Совершенствование системы межбюджетных отношений и содействие повышению уровня бюджетной обеспеченности муниципальных образований Красногвардейского района", которые в</w:t>
      </w:r>
      <w:r>
        <w:rPr>
          <w:rFonts w:ascii="Times New Roman" w:eastAsia="Times New Roman" w:hAnsi="Times New Roman" w:cs="Times New Roman"/>
        </w:rPr>
        <w:t>ключают в себя объем межбюджетных трансфертов, передаваемых бюджетам сельских поселений для повышения их финансовой устойчивости.</w:t>
      </w:r>
    </w:p>
    <w:p w:rsidR="00160C7C" w:rsidRDefault="008B600C">
      <w:pPr>
        <w:rPr>
          <w:rFonts w:ascii="Times New Roman" w:eastAsia="Times New Roman" w:hAnsi="Times New Roman" w:cs="Times New Roman"/>
        </w:rPr>
      </w:pPr>
      <w:r>
        <w:rPr>
          <w:rFonts w:ascii="Times New Roman" w:eastAsia="Times New Roman" w:hAnsi="Times New Roman" w:cs="Times New Roman"/>
        </w:rPr>
        <w:t xml:space="preserve">Расходы на реализацию </w:t>
      </w:r>
      <w:hyperlink>
        <w:r>
          <w:rPr>
            <w:rStyle w:val="a4"/>
          </w:rPr>
          <w:t>подпрограммы 1</w:t>
        </w:r>
      </w:hyperlink>
      <w:r>
        <w:rPr>
          <w:rFonts w:ascii="Times New Roman" w:eastAsia="Times New Roman" w:hAnsi="Times New Roman" w:cs="Times New Roman"/>
        </w:rPr>
        <w:t xml:space="preserve"> "Долгосрочное финансовое планирование и повышение эффективности управлен</w:t>
      </w:r>
      <w:r>
        <w:rPr>
          <w:rFonts w:ascii="Times New Roman" w:eastAsia="Times New Roman" w:hAnsi="Times New Roman" w:cs="Times New Roman"/>
        </w:rPr>
        <w:t xml:space="preserve">ия муниципальными финансами" осуществляются в рамках текущего </w:t>
      </w:r>
      <w:proofErr w:type="gramStart"/>
      <w:r>
        <w:rPr>
          <w:rFonts w:ascii="Times New Roman" w:eastAsia="Times New Roman" w:hAnsi="Times New Roman" w:cs="Times New Roman"/>
        </w:rPr>
        <w:t>финансирования деятельности управления финансов администрации</w:t>
      </w:r>
      <w:proofErr w:type="gramEnd"/>
      <w:r>
        <w:rPr>
          <w:rFonts w:ascii="Times New Roman" w:eastAsia="Times New Roman" w:hAnsi="Times New Roman" w:cs="Times New Roman"/>
        </w:rPr>
        <w:t xml:space="preserve"> МО "Красногвардейский район".</w:t>
      </w:r>
    </w:p>
    <w:p w:rsidR="00160C7C" w:rsidRDefault="008B600C">
      <w:pPr>
        <w:rPr>
          <w:rFonts w:ascii="Times New Roman" w:eastAsia="Times New Roman" w:hAnsi="Times New Roman" w:cs="Times New Roman"/>
        </w:rPr>
      </w:pPr>
      <w:r>
        <w:rPr>
          <w:rFonts w:ascii="Times New Roman" w:eastAsia="Times New Roman" w:hAnsi="Times New Roman" w:cs="Times New Roman"/>
        </w:rPr>
        <w:t xml:space="preserve">Расходы на реализацию </w:t>
      </w:r>
      <w:hyperlink>
        <w:r>
          <w:rPr>
            <w:rStyle w:val="a4"/>
          </w:rPr>
          <w:t>подпрограммы 4</w:t>
        </w:r>
      </w:hyperlink>
      <w:r>
        <w:rPr>
          <w:rFonts w:ascii="Times New Roman" w:eastAsia="Times New Roman" w:hAnsi="Times New Roman" w:cs="Times New Roman"/>
        </w:rPr>
        <w:t xml:space="preserve"> "Обеспечение реализации муниципальной программы </w:t>
      </w:r>
      <w:r>
        <w:rPr>
          <w:rFonts w:ascii="Times New Roman" w:eastAsia="Times New Roman" w:hAnsi="Times New Roman" w:cs="Times New Roman"/>
        </w:rPr>
        <w:t>МО "Красногвардейский район" включают в себя общий объем бюджетных ассигнований бюджета МО "Красногвардейский район" на обеспечение деятельности управления финансов администрации МО "Красногвардейский район" на период реализации муниципальной программы.</w:t>
      </w:r>
    </w:p>
    <w:p w:rsidR="00160C7C" w:rsidRDefault="008B600C">
      <w:pPr>
        <w:rPr>
          <w:rFonts w:ascii="Times New Roman" w:eastAsia="Times New Roman" w:hAnsi="Times New Roman" w:cs="Times New Roman"/>
        </w:rPr>
      </w:pPr>
      <w:r>
        <w:rPr>
          <w:rFonts w:ascii="Times New Roman" w:eastAsia="Times New Roman" w:hAnsi="Times New Roman" w:cs="Times New Roman"/>
        </w:rPr>
        <w:t>Пр</w:t>
      </w:r>
      <w:r>
        <w:rPr>
          <w:rFonts w:ascii="Times New Roman" w:eastAsia="Times New Roman" w:hAnsi="Times New Roman" w:cs="Times New Roman"/>
        </w:rPr>
        <w:t>ограмма реализуется за счет средств бюджета муниципального образования, республиканского бюджета Республики Адыгея.</w:t>
      </w:r>
    </w:p>
    <w:p w:rsidR="00160C7C" w:rsidRDefault="008B600C">
      <w:pPr>
        <w:rPr>
          <w:rFonts w:ascii="Times New Roman" w:eastAsia="Times New Roman" w:hAnsi="Times New Roman" w:cs="Times New Roman"/>
        </w:rPr>
      </w:pPr>
      <w:bookmarkStart w:id="22" w:name="sub_79"/>
      <w:r>
        <w:rPr>
          <w:rFonts w:ascii="Times New Roman" w:eastAsia="Times New Roman" w:hAnsi="Times New Roman" w:cs="Times New Roman"/>
        </w:rPr>
        <w:t>Объем финансового обеспечения реализации муниципальной программы за весь период ее реализации составляет 233856,3 тыс. рублей, в том числе:</w:t>
      </w:r>
    </w:p>
    <w:bookmarkEnd w:id="22"/>
    <w:p w:rsidR="00160C7C" w:rsidRDefault="008B600C">
      <w:pPr>
        <w:rPr>
          <w:rFonts w:ascii="Times New Roman" w:eastAsia="Times New Roman" w:hAnsi="Times New Roman" w:cs="Times New Roman"/>
        </w:rPr>
      </w:pPr>
      <w:r>
        <w:rPr>
          <w:rFonts w:ascii="Times New Roman" w:eastAsia="Times New Roman" w:hAnsi="Times New Roman" w:cs="Times New Roman"/>
        </w:rPr>
        <w:t>1) Объем бюджетных ассигнований на реализацию Программы за счет средств республиканского бюджета Республики Адыгея составляет 38410,0 тыс. рублей, в том числе по годам:</w:t>
      </w:r>
    </w:p>
    <w:p w:rsidR="00160C7C" w:rsidRDefault="008B600C">
      <w:pPr>
        <w:rPr>
          <w:rFonts w:ascii="Times New Roman" w:eastAsia="Times New Roman" w:hAnsi="Times New Roman" w:cs="Times New Roman"/>
        </w:rPr>
      </w:pPr>
      <w:r>
        <w:rPr>
          <w:rFonts w:ascii="Times New Roman" w:eastAsia="Times New Roman" w:hAnsi="Times New Roman" w:cs="Times New Roman"/>
        </w:rPr>
        <w:t>2021 год - 4819,0 тыс. руб.;</w:t>
      </w:r>
    </w:p>
    <w:p w:rsidR="00160C7C" w:rsidRDefault="008B600C">
      <w:pPr>
        <w:rPr>
          <w:rFonts w:ascii="Times New Roman" w:eastAsia="Times New Roman" w:hAnsi="Times New Roman" w:cs="Times New Roman"/>
        </w:rPr>
      </w:pPr>
      <w:r>
        <w:rPr>
          <w:rFonts w:ascii="Times New Roman" w:eastAsia="Times New Roman" w:hAnsi="Times New Roman" w:cs="Times New Roman"/>
        </w:rPr>
        <w:t>2022 год - 4829,7 тыс. руб.;</w:t>
      </w:r>
    </w:p>
    <w:p w:rsidR="00160C7C" w:rsidRDefault="008B600C">
      <w:pPr>
        <w:rPr>
          <w:rFonts w:ascii="Times New Roman" w:eastAsia="Times New Roman" w:hAnsi="Times New Roman" w:cs="Times New Roman"/>
        </w:rPr>
      </w:pPr>
      <w:r>
        <w:rPr>
          <w:rFonts w:ascii="Times New Roman" w:eastAsia="Times New Roman" w:hAnsi="Times New Roman" w:cs="Times New Roman"/>
        </w:rPr>
        <w:t>2023 год - 4814,3 тыс. руб.;</w:t>
      </w:r>
    </w:p>
    <w:p w:rsidR="00160C7C" w:rsidRDefault="008B600C">
      <w:pPr>
        <w:rPr>
          <w:rFonts w:ascii="Times New Roman" w:eastAsia="Times New Roman" w:hAnsi="Times New Roman" w:cs="Times New Roman"/>
        </w:rPr>
      </w:pPr>
      <w:r>
        <w:rPr>
          <w:rFonts w:ascii="Times New Roman" w:eastAsia="Times New Roman" w:hAnsi="Times New Roman" w:cs="Times New Roman"/>
        </w:rPr>
        <w:t>2024 год - 4796,6 тыс. руб.;</w:t>
      </w:r>
    </w:p>
    <w:p w:rsidR="00160C7C" w:rsidRDefault="008B600C">
      <w:pPr>
        <w:rPr>
          <w:rFonts w:ascii="Times New Roman" w:eastAsia="Times New Roman" w:hAnsi="Times New Roman" w:cs="Times New Roman"/>
        </w:rPr>
      </w:pPr>
      <w:r>
        <w:rPr>
          <w:rFonts w:ascii="Times New Roman" w:eastAsia="Times New Roman" w:hAnsi="Times New Roman" w:cs="Times New Roman"/>
        </w:rPr>
        <w:t>2025 год - 4814,3 тыс. руб.</w:t>
      </w:r>
    </w:p>
    <w:p w:rsidR="00160C7C" w:rsidRDefault="008B600C">
      <w:pPr>
        <w:rPr>
          <w:rFonts w:ascii="Times New Roman" w:eastAsia="Times New Roman" w:hAnsi="Times New Roman" w:cs="Times New Roman"/>
        </w:rPr>
      </w:pPr>
      <w:r>
        <w:rPr>
          <w:rFonts w:ascii="Times New Roman" w:eastAsia="Times New Roman" w:hAnsi="Times New Roman" w:cs="Times New Roman"/>
        </w:rPr>
        <w:t>2026 год - 4778,7 тыс. руб.;</w:t>
      </w:r>
    </w:p>
    <w:p w:rsidR="00160C7C" w:rsidRDefault="008B600C">
      <w:pPr>
        <w:rPr>
          <w:rFonts w:ascii="Times New Roman" w:eastAsia="Times New Roman" w:hAnsi="Times New Roman" w:cs="Times New Roman"/>
        </w:rPr>
      </w:pPr>
      <w:r>
        <w:rPr>
          <w:rFonts w:ascii="Times New Roman" w:eastAsia="Times New Roman" w:hAnsi="Times New Roman" w:cs="Times New Roman"/>
        </w:rPr>
        <w:t>2027 год - 4778,7 тыс. руб.;</w:t>
      </w:r>
    </w:p>
    <w:p w:rsidR="00160C7C" w:rsidRDefault="008B600C">
      <w:pPr>
        <w:rPr>
          <w:rFonts w:ascii="Times New Roman" w:eastAsia="Times New Roman" w:hAnsi="Times New Roman" w:cs="Times New Roman"/>
        </w:rPr>
      </w:pPr>
      <w:r>
        <w:rPr>
          <w:rFonts w:ascii="Times New Roman" w:eastAsia="Times New Roman" w:hAnsi="Times New Roman" w:cs="Times New Roman"/>
        </w:rPr>
        <w:t>2028 год - 4778,7 тыс. руб.</w:t>
      </w:r>
    </w:p>
    <w:p w:rsidR="00160C7C" w:rsidRDefault="008B600C">
      <w:pPr>
        <w:rPr>
          <w:rFonts w:ascii="Times New Roman" w:eastAsia="Times New Roman" w:hAnsi="Times New Roman" w:cs="Times New Roman"/>
        </w:rPr>
      </w:pPr>
      <w:r>
        <w:rPr>
          <w:rFonts w:ascii="Times New Roman" w:eastAsia="Times New Roman" w:hAnsi="Times New Roman" w:cs="Times New Roman"/>
        </w:rPr>
        <w:t>2) Объем бюджетных ассигнований на реализацию Программы за счет собственных средств бюджета МО "Красногвардейский</w:t>
      </w:r>
      <w:r>
        <w:rPr>
          <w:rFonts w:ascii="Times New Roman" w:eastAsia="Times New Roman" w:hAnsi="Times New Roman" w:cs="Times New Roman"/>
        </w:rPr>
        <w:t xml:space="preserve"> район" составляет 195446,3 тыс. рублей, в том числе по годам:</w:t>
      </w:r>
    </w:p>
    <w:p w:rsidR="00160C7C" w:rsidRDefault="008B600C">
      <w:pPr>
        <w:rPr>
          <w:rFonts w:ascii="Times New Roman" w:eastAsia="Times New Roman" w:hAnsi="Times New Roman" w:cs="Times New Roman"/>
        </w:rPr>
      </w:pPr>
      <w:r>
        <w:rPr>
          <w:rFonts w:ascii="Times New Roman" w:eastAsia="Times New Roman" w:hAnsi="Times New Roman" w:cs="Times New Roman"/>
        </w:rPr>
        <w:t>2021 год - 18831,1 тыс. руб.;</w:t>
      </w:r>
    </w:p>
    <w:p w:rsidR="00160C7C" w:rsidRDefault="008B600C">
      <w:pPr>
        <w:rPr>
          <w:rFonts w:ascii="Times New Roman" w:eastAsia="Times New Roman" w:hAnsi="Times New Roman" w:cs="Times New Roman"/>
        </w:rPr>
      </w:pPr>
      <w:r>
        <w:rPr>
          <w:rFonts w:ascii="Times New Roman" w:eastAsia="Times New Roman" w:hAnsi="Times New Roman" w:cs="Times New Roman"/>
        </w:rPr>
        <w:t>2022 год - 16004,8 тыс. руб.;</w:t>
      </w:r>
    </w:p>
    <w:p w:rsidR="00160C7C" w:rsidRDefault="008B600C">
      <w:pPr>
        <w:rPr>
          <w:rFonts w:ascii="Times New Roman" w:eastAsia="Times New Roman" w:hAnsi="Times New Roman" w:cs="Times New Roman"/>
        </w:rPr>
      </w:pPr>
      <w:r>
        <w:rPr>
          <w:rFonts w:ascii="Times New Roman" w:eastAsia="Times New Roman" w:hAnsi="Times New Roman" w:cs="Times New Roman"/>
        </w:rPr>
        <w:t>2023 год - 16728,1 тыс. руб.;</w:t>
      </w:r>
    </w:p>
    <w:p w:rsidR="00160C7C" w:rsidRDefault="008B600C">
      <w:pPr>
        <w:rPr>
          <w:rFonts w:ascii="Times New Roman" w:eastAsia="Times New Roman" w:hAnsi="Times New Roman" w:cs="Times New Roman"/>
        </w:rPr>
      </w:pPr>
      <w:r>
        <w:rPr>
          <w:rFonts w:ascii="Times New Roman" w:eastAsia="Times New Roman" w:hAnsi="Times New Roman" w:cs="Times New Roman"/>
        </w:rPr>
        <w:t>2024 год - 34432,9 тыс. руб.;</w:t>
      </w:r>
    </w:p>
    <w:p w:rsidR="00160C7C" w:rsidRDefault="008B600C">
      <w:pPr>
        <w:rPr>
          <w:rFonts w:ascii="Times New Roman" w:eastAsia="Times New Roman" w:hAnsi="Times New Roman" w:cs="Times New Roman"/>
        </w:rPr>
      </w:pPr>
      <w:r>
        <w:rPr>
          <w:rFonts w:ascii="Times New Roman" w:eastAsia="Times New Roman" w:hAnsi="Times New Roman" w:cs="Times New Roman"/>
        </w:rPr>
        <w:t>2025 год - 28940,7 тыс. руб.;</w:t>
      </w:r>
    </w:p>
    <w:p w:rsidR="00160C7C" w:rsidRDefault="008B600C">
      <w:pPr>
        <w:rPr>
          <w:rFonts w:ascii="Times New Roman" w:eastAsia="Times New Roman" w:hAnsi="Times New Roman" w:cs="Times New Roman"/>
        </w:rPr>
      </w:pPr>
      <w:r>
        <w:rPr>
          <w:rFonts w:ascii="Times New Roman" w:eastAsia="Times New Roman" w:hAnsi="Times New Roman" w:cs="Times New Roman"/>
        </w:rPr>
        <w:lastRenderedPageBreak/>
        <w:t>2026 год - 12739,9 тыс. руб.;</w:t>
      </w:r>
    </w:p>
    <w:p w:rsidR="00160C7C" w:rsidRDefault="008B600C">
      <w:pPr>
        <w:rPr>
          <w:rFonts w:ascii="Times New Roman" w:eastAsia="Times New Roman" w:hAnsi="Times New Roman" w:cs="Times New Roman"/>
        </w:rPr>
      </w:pPr>
      <w:r>
        <w:rPr>
          <w:rFonts w:ascii="Times New Roman" w:eastAsia="Times New Roman" w:hAnsi="Times New Roman" w:cs="Times New Roman"/>
        </w:rPr>
        <w:t>2027 год - 25</w:t>
      </w:r>
      <w:r>
        <w:rPr>
          <w:rFonts w:ascii="Times New Roman" w:eastAsia="Times New Roman" w:hAnsi="Times New Roman" w:cs="Times New Roman"/>
        </w:rPr>
        <w:t>887,9 тыс. руб.;</w:t>
      </w:r>
    </w:p>
    <w:p w:rsidR="00160C7C" w:rsidRDefault="008B600C">
      <w:pPr>
        <w:rPr>
          <w:rFonts w:ascii="Times New Roman" w:eastAsia="Times New Roman" w:hAnsi="Times New Roman" w:cs="Times New Roman"/>
        </w:rPr>
      </w:pPr>
      <w:r>
        <w:rPr>
          <w:rFonts w:ascii="Times New Roman" w:eastAsia="Times New Roman" w:hAnsi="Times New Roman" w:cs="Times New Roman"/>
        </w:rPr>
        <w:t>2028 год - 41880,9 тыс. руб.</w:t>
      </w:r>
    </w:p>
    <w:p w:rsidR="00160C7C" w:rsidRDefault="008B600C">
      <w:pPr>
        <w:rPr>
          <w:rFonts w:ascii="Times New Roman" w:eastAsia="Times New Roman" w:hAnsi="Times New Roman" w:cs="Times New Roman"/>
        </w:rPr>
      </w:pPr>
      <w:r>
        <w:rPr>
          <w:rFonts w:ascii="Times New Roman" w:eastAsia="Times New Roman" w:hAnsi="Times New Roman" w:cs="Times New Roman"/>
        </w:rPr>
        <w:t xml:space="preserve">Бюджетных ассигнований на реализацию </w:t>
      </w:r>
      <w:hyperlink>
        <w:r>
          <w:rPr>
            <w:rStyle w:val="a4"/>
          </w:rPr>
          <w:t>подпрограммы 1</w:t>
        </w:r>
      </w:hyperlink>
      <w:r>
        <w:rPr>
          <w:rFonts w:ascii="Times New Roman" w:eastAsia="Times New Roman" w:hAnsi="Times New Roman" w:cs="Times New Roman"/>
        </w:rPr>
        <w:t xml:space="preserve"> за счет средств бюджета МО "Красногвардейский район" не потребуется.</w:t>
      </w:r>
    </w:p>
    <w:p w:rsidR="00160C7C" w:rsidRDefault="008B600C">
      <w:pPr>
        <w:rPr>
          <w:rFonts w:ascii="Times New Roman" w:eastAsia="Times New Roman" w:hAnsi="Times New Roman" w:cs="Times New Roman"/>
        </w:rPr>
      </w:pPr>
      <w:r>
        <w:rPr>
          <w:rFonts w:ascii="Times New Roman" w:eastAsia="Times New Roman" w:hAnsi="Times New Roman" w:cs="Times New Roman"/>
        </w:rPr>
        <w:t xml:space="preserve">Объем финансового обеспечения реализации </w:t>
      </w:r>
      <w:hyperlink>
        <w:r>
          <w:rPr>
            <w:rStyle w:val="a4"/>
          </w:rPr>
          <w:t>подпрограммы 2</w:t>
        </w:r>
      </w:hyperlink>
      <w:r>
        <w:rPr>
          <w:rFonts w:ascii="Times New Roman" w:eastAsia="Times New Roman" w:hAnsi="Times New Roman" w:cs="Times New Roman"/>
        </w:rPr>
        <w:t xml:space="preserve"> за счет средств бюджета МО "Красногвардейский район" за весь период ее реализации составляет 166,8 тыс. рублей, в том числе по годам:</w:t>
      </w:r>
    </w:p>
    <w:p w:rsidR="00160C7C" w:rsidRDefault="008B600C">
      <w:pPr>
        <w:rPr>
          <w:rFonts w:ascii="Times New Roman" w:eastAsia="Times New Roman" w:hAnsi="Times New Roman" w:cs="Times New Roman"/>
        </w:rPr>
      </w:pPr>
      <w:r>
        <w:rPr>
          <w:rFonts w:ascii="Times New Roman" w:eastAsia="Times New Roman" w:hAnsi="Times New Roman" w:cs="Times New Roman"/>
        </w:rPr>
        <w:t>2021 год - 31,1 тыс. руб.;</w:t>
      </w:r>
    </w:p>
    <w:p w:rsidR="00160C7C" w:rsidRDefault="008B600C">
      <w:pPr>
        <w:rPr>
          <w:rFonts w:ascii="Times New Roman" w:eastAsia="Times New Roman" w:hAnsi="Times New Roman" w:cs="Times New Roman"/>
        </w:rPr>
      </w:pPr>
      <w:r>
        <w:rPr>
          <w:rFonts w:ascii="Times New Roman" w:eastAsia="Times New Roman" w:hAnsi="Times New Roman" w:cs="Times New Roman"/>
        </w:rPr>
        <w:t>2022 год - 29,5 тыс. руб.;</w:t>
      </w:r>
    </w:p>
    <w:p w:rsidR="00160C7C" w:rsidRDefault="008B600C">
      <w:pPr>
        <w:rPr>
          <w:rFonts w:ascii="Times New Roman" w:eastAsia="Times New Roman" w:hAnsi="Times New Roman" w:cs="Times New Roman"/>
        </w:rPr>
      </w:pPr>
      <w:r>
        <w:rPr>
          <w:rFonts w:ascii="Times New Roman" w:eastAsia="Times New Roman" w:hAnsi="Times New Roman" w:cs="Times New Roman"/>
        </w:rPr>
        <w:t>2023 год - 22,1 тыс. руб.;</w:t>
      </w:r>
    </w:p>
    <w:p w:rsidR="00160C7C" w:rsidRDefault="008B600C">
      <w:pPr>
        <w:rPr>
          <w:rFonts w:ascii="Times New Roman" w:eastAsia="Times New Roman" w:hAnsi="Times New Roman" w:cs="Times New Roman"/>
        </w:rPr>
      </w:pPr>
      <w:r>
        <w:rPr>
          <w:rFonts w:ascii="Times New Roman" w:eastAsia="Times New Roman" w:hAnsi="Times New Roman" w:cs="Times New Roman"/>
        </w:rPr>
        <w:t>2024 год - 20,9 тыс. руб.;</w:t>
      </w:r>
    </w:p>
    <w:p w:rsidR="00160C7C" w:rsidRDefault="008B600C">
      <w:pPr>
        <w:rPr>
          <w:rFonts w:ascii="Times New Roman" w:eastAsia="Times New Roman" w:hAnsi="Times New Roman" w:cs="Times New Roman"/>
        </w:rPr>
      </w:pPr>
      <w:r>
        <w:rPr>
          <w:rFonts w:ascii="Times New Roman" w:eastAsia="Times New Roman" w:hAnsi="Times New Roman" w:cs="Times New Roman"/>
        </w:rPr>
        <w:t>2025 год - 19</w:t>
      </w:r>
      <w:r>
        <w:rPr>
          <w:rFonts w:ascii="Times New Roman" w:eastAsia="Times New Roman" w:hAnsi="Times New Roman" w:cs="Times New Roman"/>
        </w:rPr>
        <w:t>,7 тыс. руб.;</w:t>
      </w:r>
    </w:p>
    <w:p w:rsidR="00160C7C" w:rsidRDefault="008B600C">
      <w:pPr>
        <w:rPr>
          <w:rFonts w:ascii="Times New Roman" w:eastAsia="Times New Roman" w:hAnsi="Times New Roman" w:cs="Times New Roman"/>
        </w:rPr>
      </w:pPr>
      <w:r>
        <w:rPr>
          <w:rFonts w:ascii="Times New Roman" w:eastAsia="Times New Roman" w:hAnsi="Times New Roman" w:cs="Times New Roman"/>
        </w:rPr>
        <w:t>2026 год - 18,2 тыс. руб.;</w:t>
      </w:r>
    </w:p>
    <w:p w:rsidR="00160C7C" w:rsidRDefault="008B600C">
      <w:pPr>
        <w:rPr>
          <w:rFonts w:ascii="Times New Roman" w:eastAsia="Times New Roman" w:hAnsi="Times New Roman" w:cs="Times New Roman"/>
        </w:rPr>
      </w:pPr>
      <w:r>
        <w:rPr>
          <w:rFonts w:ascii="Times New Roman" w:eastAsia="Times New Roman" w:hAnsi="Times New Roman" w:cs="Times New Roman"/>
        </w:rPr>
        <w:t>2027 год - 14,5 тыс. руб.;</w:t>
      </w:r>
    </w:p>
    <w:p w:rsidR="00160C7C" w:rsidRDefault="008B600C">
      <w:pPr>
        <w:rPr>
          <w:rFonts w:ascii="Times New Roman" w:eastAsia="Times New Roman" w:hAnsi="Times New Roman" w:cs="Times New Roman"/>
        </w:rPr>
      </w:pPr>
      <w:r>
        <w:rPr>
          <w:rFonts w:ascii="Times New Roman" w:eastAsia="Times New Roman" w:hAnsi="Times New Roman" w:cs="Times New Roman"/>
        </w:rPr>
        <w:t>2028 год - 10,8 тыс. руб.</w:t>
      </w:r>
    </w:p>
    <w:p w:rsidR="00160C7C" w:rsidRDefault="008B600C">
      <w:pPr>
        <w:rPr>
          <w:rFonts w:ascii="Times New Roman" w:eastAsia="Times New Roman" w:hAnsi="Times New Roman" w:cs="Times New Roman"/>
        </w:rPr>
      </w:pPr>
      <w:r>
        <w:rPr>
          <w:rFonts w:ascii="Times New Roman" w:eastAsia="Times New Roman" w:hAnsi="Times New Roman" w:cs="Times New Roman"/>
        </w:rPr>
        <w:t xml:space="preserve">Объем финансового обеспечения реализации </w:t>
      </w:r>
      <w:hyperlink>
        <w:r>
          <w:rPr>
            <w:rStyle w:val="a4"/>
          </w:rPr>
          <w:t>подпрограммы 3</w:t>
        </w:r>
      </w:hyperlink>
      <w:r>
        <w:rPr>
          <w:rFonts w:ascii="Times New Roman" w:eastAsia="Times New Roman" w:hAnsi="Times New Roman" w:cs="Times New Roman"/>
        </w:rPr>
        <w:t xml:space="preserve"> составляет 121994,3 тыс. рублей, в том числе:</w:t>
      </w:r>
    </w:p>
    <w:p w:rsidR="00160C7C" w:rsidRDefault="008B600C">
      <w:pPr>
        <w:rPr>
          <w:rFonts w:ascii="Times New Roman" w:eastAsia="Times New Roman" w:hAnsi="Times New Roman" w:cs="Times New Roman"/>
        </w:rPr>
      </w:pPr>
      <w:r>
        <w:rPr>
          <w:rFonts w:ascii="Times New Roman" w:eastAsia="Times New Roman" w:hAnsi="Times New Roman" w:cs="Times New Roman"/>
        </w:rPr>
        <w:t>1) Объем бюджетных ассигнований на реализац</w:t>
      </w:r>
      <w:r>
        <w:rPr>
          <w:rFonts w:ascii="Times New Roman" w:eastAsia="Times New Roman" w:hAnsi="Times New Roman" w:cs="Times New Roman"/>
        </w:rPr>
        <w:t>ию подпрограммы за счет средств республиканского бюджета Республики Адыгея составляет 38410,0 тыс. рублей, в том числе по годам:</w:t>
      </w:r>
    </w:p>
    <w:p w:rsidR="00160C7C" w:rsidRDefault="008B600C">
      <w:pPr>
        <w:rPr>
          <w:rFonts w:ascii="Times New Roman" w:eastAsia="Times New Roman" w:hAnsi="Times New Roman" w:cs="Times New Roman"/>
        </w:rPr>
      </w:pPr>
      <w:r>
        <w:rPr>
          <w:rFonts w:ascii="Times New Roman" w:eastAsia="Times New Roman" w:hAnsi="Times New Roman" w:cs="Times New Roman"/>
        </w:rPr>
        <w:t>2021 год - 4819,0 тыс. руб.;</w:t>
      </w:r>
    </w:p>
    <w:p w:rsidR="00160C7C" w:rsidRDefault="008B600C">
      <w:pPr>
        <w:rPr>
          <w:rFonts w:ascii="Times New Roman" w:eastAsia="Times New Roman" w:hAnsi="Times New Roman" w:cs="Times New Roman"/>
        </w:rPr>
      </w:pPr>
      <w:r>
        <w:rPr>
          <w:rFonts w:ascii="Times New Roman" w:eastAsia="Times New Roman" w:hAnsi="Times New Roman" w:cs="Times New Roman"/>
        </w:rPr>
        <w:t>2022 год - 4829,7 тыс. руб.;</w:t>
      </w:r>
    </w:p>
    <w:p w:rsidR="00160C7C" w:rsidRDefault="008B600C">
      <w:pPr>
        <w:rPr>
          <w:rFonts w:ascii="Times New Roman" w:eastAsia="Times New Roman" w:hAnsi="Times New Roman" w:cs="Times New Roman"/>
        </w:rPr>
      </w:pPr>
      <w:r>
        <w:rPr>
          <w:rFonts w:ascii="Times New Roman" w:eastAsia="Times New Roman" w:hAnsi="Times New Roman" w:cs="Times New Roman"/>
        </w:rPr>
        <w:t>2023 год - 4814,3 тыс. руб.;</w:t>
      </w:r>
    </w:p>
    <w:p w:rsidR="00160C7C" w:rsidRDefault="008B600C">
      <w:pPr>
        <w:rPr>
          <w:rFonts w:ascii="Times New Roman" w:eastAsia="Times New Roman" w:hAnsi="Times New Roman" w:cs="Times New Roman"/>
        </w:rPr>
      </w:pPr>
      <w:r>
        <w:rPr>
          <w:rFonts w:ascii="Times New Roman" w:eastAsia="Times New Roman" w:hAnsi="Times New Roman" w:cs="Times New Roman"/>
        </w:rPr>
        <w:t>2024 год - 4796,6 тыс. руб.;</w:t>
      </w:r>
    </w:p>
    <w:p w:rsidR="00160C7C" w:rsidRDefault="008B600C">
      <w:pPr>
        <w:rPr>
          <w:rFonts w:ascii="Times New Roman" w:eastAsia="Times New Roman" w:hAnsi="Times New Roman" w:cs="Times New Roman"/>
        </w:rPr>
      </w:pPr>
      <w:r>
        <w:rPr>
          <w:rFonts w:ascii="Times New Roman" w:eastAsia="Times New Roman" w:hAnsi="Times New Roman" w:cs="Times New Roman"/>
        </w:rPr>
        <w:t xml:space="preserve">2025 год - </w:t>
      </w:r>
      <w:r>
        <w:rPr>
          <w:rFonts w:ascii="Times New Roman" w:eastAsia="Times New Roman" w:hAnsi="Times New Roman" w:cs="Times New Roman"/>
        </w:rPr>
        <w:t>4814,3 тыс. руб.;</w:t>
      </w:r>
    </w:p>
    <w:p w:rsidR="00160C7C" w:rsidRDefault="008B600C">
      <w:pPr>
        <w:rPr>
          <w:rFonts w:ascii="Times New Roman" w:eastAsia="Times New Roman" w:hAnsi="Times New Roman" w:cs="Times New Roman"/>
        </w:rPr>
      </w:pPr>
      <w:r>
        <w:rPr>
          <w:rFonts w:ascii="Times New Roman" w:eastAsia="Times New Roman" w:hAnsi="Times New Roman" w:cs="Times New Roman"/>
        </w:rPr>
        <w:t>2026 год - 4778,7 тыс. руб.;</w:t>
      </w:r>
    </w:p>
    <w:p w:rsidR="00160C7C" w:rsidRDefault="008B600C">
      <w:pPr>
        <w:rPr>
          <w:rFonts w:ascii="Times New Roman" w:eastAsia="Times New Roman" w:hAnsi="Times New Roman" w:cs="Times New Roman"/>
        </w:rPr>
      </w:pPr>
      <w:r>
        <w:rPr>
          <w:rFonts w:ascii="Times New Roman" w:eastAsia="Times New Roman" w:hAnsi="Times New Roman" w:cs="Times New Roman"/>
        </w:rPr>
        <w:t>2027 год - 4778,7 тыс. руб.;</w:t>
      </w:r>
    </w:p>
    <w:p w:rsidR="00160C7C" w:rsidRDefault="008B600C">
      <w:pPr>
        <w:rPr>
          <w:rFonts w:ascii="Times New Roman" w:eastAsia="Times New Roman" w:hAnsi="Times New Roman" w:cs="Times New Roman"/>
        </w:rPr>
      </w:pPr>
      <w:r>
        <w:rPr>
          <w:rFonts w:ascii="Times New Roman" w:eastAsia="Times New Roman" w:hAnsi="Times New Roman" w:cs="Times New Roman"/>
        </w:rPr>
        <w:t>2028 год - 4778,7 тыс. руб.;</w:t>
      </w:r>
    </w:p>
    <w:p w:rsidR="00160C7C" w:rsidRDefault="008B600C">
      <w:pPr>
        <w:rPr>
          <w:rFonts w:ascii="Times New Roman" w:eastAsia="Times New Roman" w:hAnsi="Times New Roman" w:cs="Times New Roman"/>
        </w:rPr>
      </w:pPr>
      <w:r>
        <w:rPr>
          <w:rFonts w:ascii="Times New Roman" w:eastAsia="Times New Roman" w:hAnsi="Times New Roman" w:cs="Times New Roman"/>
        </w:rPr>
        <w:t xml:space="preserve">2) Объем бюджетных ассигнований на реализацию </w:t>
      </w:r>
      <w:hyperlink>
        <w:r>
          <w:rPr>
            <w:rStyle w:val="a4"/>
          </w:rPr>
          <w:t>подпрограммы 3</w:t>
        </w:r>
      </w:hyperlink>
      <w:r>
        <w:rPr>
          <w:rFonts w:ascii="Times New Roman" w:eastAsia="Times New Roman" w:hAnsi="Times New Roman" w:cs="Times New Roman"/>
        </w:rPr>
        <w:t xml:space="preserve"> за счет собственных средств бюджета МО "Красногвардейский район" составля</w:t>
      </w:r>
      <w:r>
        <w:rPr>
          <w:rFonts w:ascii="Times New Roman" w:eastAsia="Times New Roman" w:hAnsi="Times New Roman" w:cs="Times New Roman"/>
        </w:rPr>
        <w:t>ет 83584,3 тыс. рублей, в том числе по годам:</w:t>
      </w:r>
    </w:p>
    <w:p w:rsidR="00160C7C" w:rsidRDefault="008B600C">
      <w:pPr>
        <w:rPr>
          <w:rFonts w:ascii="Times New Roman" w:eastAsia="Times New Roman" w:hAnsi="Times New Roman" w:cs="Times New Roman"/>
        </w:rPr>
      </w:pPr>
      <w:r>
        <w:rPr>
          <w:rFonts w:ascii="Times New Roman" w:eastAsia="Times New Roman" w:hAnsi="Times New Roman" w:cs="Times New Roman"/>
        </w:rPr>
        <w:t>2021 год - 12478,0 тыс. руб.;</w:t>
      </w:r>
    </w:p>
    <w:p w:rsidR="00160C7C" w:rsidRDefault="008B600C">
      <w:pPr>
        <w:rPr>
          <w:rFonts w:ascii="Times New Roman" w:eastAsia="Times New Roman" w:hAnsi="Times New Roman" w:cs="Times New Roman"/>
        </w:rPr>
      </w:pPr>
      <w:r>
        <w:rPr>
          <w:rFonts w:ascii="Times New Roman" w:eastAsia="Times New Roman" w:hAnsi="Times New Roman" w:cs="Times New Roman"/>
        </w:rPr>
        <w:t>2022 год - 9486,0 тыс. руб.;</w:t>
      </w:r>
    </w:p>
    <w:p w:rsidR="00160C7C" w:rsidRDefault="008B600C">
      <w:pPr>
        <w:rPr>
          <w:rFonts w:ascii="Times New Roman" w:eastAsia="Times New Roman" w:hAnsi="Times New Roman" w:cs="Times New Roman"/>
        </w:rPr>
      </w:pPr>
      <w:r>
        <w:rPr>
          <w:rFonts w:ascii="Times New Roman" w:eastAsia="Times New Roman" w:hAnsi="Times New Roman" w:cs="Times New Roman"/>
        </w:rPr>
        <w:t>2023 год - 9720,0 тыс. руб.;</w:t>
      </w:r>
    </w:p>
    <w:p w:rsidR="00160C7C" w:rsidRDefault="008B600C">
      <w:pPr>
        <w:rPr>
          <w:rFonts w:ascii="Times New Roman" w:eastAsia="Times New Roman" w:hAnsi="Times New Roman" w:cs="Times New Roman"/>
        </w:rPr>
      </w:pPr>
      <w:r>
        <w:rPr>
          <w:rFonts w:ascii="Times New Roman" w:eastAsia="Times New Roman" w:hAnsi="Times New Roman" w:cs="Times New Roman"/>
        </w:rPr>
        <w:t>2024 год - 26187,6 тыс. руб.;</w:t>
      </w:r>
    </w:p>
    <w:p w:rsidR="00160C7C" w:rsidRDefault="008B600C">
      <w:pPr>
        <w:rPr>
          <w:rFonts w:ascii="Times New Roman" w:eastAsia="Times New Roman" w:hAnsi="Times New Roman" w:cs="Times New Roman"/>
        </w:rPr>
      </w:pPr>
      <w:r>
        <w:rPr>
          <w:rFonts w:ascii="Times New Roman" w:eastAsia="Times New Roman" w:hAnsi="Times New Roman" w:cs="Times New Roman"/>
        </w:rPr>
        <w:t>2025 год - 19480,7 тыс. руб.</w:t>
      </w:r>
    </w:p>
    <w:p w:rsidR="00160C7C" w:rsidRDefault="008B600C">
      <w:pPr>
        <w:rPr>
          <w:rFonts w:ascii="Times New Roman" w:eastAsia="Times New Roman" w:hAnsi="Times New Roman" w:cs="Times New Roman"/>
        </w:rPr>
      </w:pPr>
      <w:r>
        <w:rPr>
          <w:rFonts w:ascii="Times New Roman" w:eastAsia="Times New Roman" w:hAnsi="Times New Roman" w:cs="Times New Roman"/>
        </w:rPr>
        <w:t>2026 год - 2632,0 тыс. руб.</w:t>
      </w:r>
    </w:p>
    <w:p w:rsidR="00160C7C" w:rsidRDefault="008B600C">
      <w:pPr>
        <w:rPr>
          <w:rFonts w:ascii="Times New Roman" w:eastAsia="Times New Roman" w:hAnsi="Times New Roman" w:cs="Times New Roman"/>
        </w:rPr>
      </w:pPr>
      <w:r>
        <w:rPr>
          <w:rFonts w:ascii="Times New Roman" w:eastAsia="Times New Roman" w:hAnsi="Times New Roman" w:cs="Times New Roman"/>
        </w:rPr>
        <w:t>2027 год - 1800,0 тыс. руб.</w:t>
      </w:r>
    </w:p>
    <w:p w:rsidR="00160C7C" w:rsidRDefault="008B600C">
      <w:pPr>
        <w:rPr>
          <w:rFonts w:ascii="Times New Roman" w:eastAsia="Times New Roman" w:hAnsi="Times New Roman" w:cs="Times New Roman"/>
        </w:rPr>
      </w:pPr>
      <w:r>
        <w:rPr>
          <w:rFonts w:ascii="Times New Roman" w:eastAsia="Times New Roman" w:hAnsi="Times New Roman" w:cs="Times New Roman"/>
        </w:rPr>
        <w:t>2028 го</w:t>
      </w:r>
      <w:r>
        <w:rPr>
          <w:rFonts w:ascii="Times New Roman" w:eastAsia="Times New Roman" w:hAnsi="Times New Roman" w:cs="Times New Roman"/>
        </w:rPr>
        <w:t>д - 1800,0 тыс. руб.</w:t>
      </w:r>
    </w:p>
    <w:p w:rsidR="00160C7C" w:rsidRDefault="008B600C">
      <w:pPr>
        <w:rPr>
          <w:rFonts w:ascii="Times New Roman" w:eastAsia="Times New Roman" w:hAnsi="Times New Roman" w:cs="Times New Roman"/>
        </w:rPr>
      </w:pPr>
      <w:r>
        <w:rPr>
          <w:rFonts w:ascii="Times New Roman" w:eastAsia="Times New Roman" w:hAnsi="Times New Roman" w:cs="Times New Roman"/>
        </w:rPr>
        <w:t xml:space="preserve">Объем финансового обеспечения реализации </w:t>
      </w:r>
      <w:hyperlink>
        <w:r>
          <w:rPr>
            <w:rStyle w:val="a4"/>
          </w:rPr>
          <w:t>подпрограммы 4</w:t>
        </w:r>
      </w:hyperlink>
      <w:r>
        <w:rPr>
          <w:rFonts w:ascii="Times New Roman" w:eastAsia="Times New Roman" w:hAnsi="Times New Roman" w:cs="Times New Roman"/>
        </w:rPr>
        <w:t xml:space="preserve"> за счет собственных средств бюджета МО "Красногвардейский район" составляет 11695,0 тыс. рублей, в том числе по годам:</w:t>
      </w:r>
    </w:p>
    <w:p w:rsidR="00160C7C" w:rsidRDefault="008B600C">
      <w:pPr>
        <w:rPr>
          <w:rFonts w:ascii="Times New Roman" w:eastAsia="Times New Roman" w:hAnsi="Times New Roman" w:cs="Times New Roman"/>
        </w:rPr>
      </w:pPr>
      <w:r>
        <w:rPr>
          <w:rFonts w:ascii="Times New Roman" w:eastAsia="Times New Roman" w:hAnsi="Times New Roman" w:cs="Times New Roman"/>
        </w:rPr>
        <w:t>2021 год - 6322,0 тыс. руб.;</w:t>
      </w:r>
    </w:p>
    <w:p w:rsidR="00160C7C" w:rsidRDefault="008B600C">
      <w:pPr>
        <w:rPr>
          <w:rFonts w:ascii="Times New Roman" w:eastAsia="Times New Roman" w:hAnsi="Times New Roman" w:cs="Times New Roman"/>
        </w:rPr>
      </w:pPr>
      <w:r>
        <w:rPr>
          <w:rFonts w:ascii="Times New Roman" w:eastAsia="Times New Roman" w:hAnsi="Times New Roman" w:cs="Times New Roman"/>
        </w:rPr>
        <w:t>2022 год - 6489,3 тыс. руб.;</w:t>
      </w:r>
    </w:p>
    <w:p w:rsidR="00160C7C" w:rsidRDefault="008B600C">
      <w:pPr>
        <w:rPr>
          <w:rFonts w:ascii="Times New Roman" w:eastAsia="Times New Roman" w:hAnsi="Times New Roman" w:cs="Times New Roman"/>
        </w:rPr>
      </w:pPr>
      <w:r>
        <w:rPr>
          <w:rFonts w:ascii="Times New Roman" w:eastAsia="Times New Roman" w:hAnsi="Times New Roman" w:cs="Times New Roman"/>
        </w:rPr>
        <w:t>2023 год - 6985,9 тыс. руб.;</w:t>
      </w:r>
    </w:p>
    <w:p w:rsidR="00160C7C" w:rsidRDefault="008B600C">
      <w:pPr>
        <w:rPr>
          <w:rFonts w:ascii="Times New Roman" w:eastAsia="Times New Roman" w:hAnsi="Times New Roman" w:cs="Times New Roman"/>
        </w:rPr>
      </w:pPr>
      <w:r>
        <w:rPr>
          <w:rFonts w:ascii="Times New Roman" w:eastAsia="Times New Roman" w:hAnsi="Times New Roman" w:cs="Times New Roman"/>
        </w:rPr>
        <w:t>2024 год - 8224,3 тыс. руб.;</w:t>
      </w:r>
    </w:p>
    <w:p w:rsidR="00160C7C" w:rsidRDefault="008B600C">
      <w:pPr>
        <w:rPr>
          <w:rFonts w:ascii="Times New Roman" w:eastAsia="Times New Roman" w:hAnsi="Times New Roman" w:cs="Times New Roman"/>
        </w:rPr>
      </w:pPr>
      <w:r>
        <w:rPr>
          <w:rFonts w:ascii="Times New Roman" w:eastAsia="Times New Roman" w:hAnsi="Times New Roman" w:cs="Times New Roman"/>
        </w:rPr>
        <w:t>2025 год - 9440,3 тыс. руб.;</w:t>
      </w:r>
    </w:p>
    <w:p w:rsidR="00160C7C" w:rsidRDefault="008B600C">
      <w:pPr>
        <w:rPr>
          <w:rFonts w:ascii="Times New Roman" w:eastAsia="Times New Roman" w:hAnsi="Times New Roman" w:cs="Times New Roman"/>
        </w:rPr>
      </w:pPr>
      <w:r>
        <w:rPr>
          <w:rFonts w:ascii="Times New Roman" w:eastAsia="Times New Roman" w:hAnsi="Times New Roman" w:cs="Times New Roman"/>
        </w:rPr>
        <w:t>2026 год - 10089,7 тыс. руб.;</w:t>
      </w:r>
    </w:p>
    <w:p w:rsidR="00160C7C" w:rsidRDefault="008B600C">
      <w:pPr>
        <w:rPr>
          <w:rFonts w:ascii="Times New Roman" w:eastAsia="Times New Roman" w:hAnsi="Times New Roman" w:cs="Times New Roman"/>
        </w:rPr>
      </w:pPr>
      <w:r>
        <w:rPr>
          <w:rFonts w:ascii="Times New Roman" w:eastAsia="Times New Roman" w:hAnsi="Times New Roman" w:cs="Times New Roman"/>
        </w:rPr>
        <w:t>2027 год - 24073,4 тыс. руб.;</w:t>
      </w:r>
    </w:p>
    <w:p w:rsidR="00160C7C" w:rsidRDefault="008B600C">
      <w:pPr>
        <w:rPr>
          <w:rFonts w:ascii="Times New Roman" w:eastAsia="Times New Roman" w:hAnsi="Times New Roman" w:cs="Times New Roman"/>
        </w:rPr>
      </w:pPr>
      <w:r>
        <w:rPr>
          <w:rFonts w:ascii="Times New Roman" w:eastAsia="Times New Roman" w:hAnsi="Times New Roman" w:cs="Times New Roman"/>
        </w:rPr>
        <w:t>2028 год - 40070,1 тыс. руб.</w:t>
      </w:r>
    </w:p>
    <w:p w:rsidR="00160C7C" w:rsidRDefault="008B600C">
      <w:pPr>
        <w:rPr>
          <w:rFonts w:ascii="Times New Roman" w:eastAsia="Times New Roman" w:hAnsi="Times New Roman" w:cs="Times New Roman"/>
        </w:rPr>
      </w:pPr>
      <w:r>
        <w:rPr>
          <w:rFonts w:ascii="Times New Roman" w:eastAsia="Times New Roman" w:hAnsi="Times New Roman" w:cs="Times New Roman"/>
        </w:rPr>
        <w:lastRenderedPageBreak/>
        <w:t>Объемы бюджетных ассигнований уточняются ежегодно при формировании бюджета МО "Красногвардейский район" на очередной финансовый год и плановый период.</w:t>
      </w:r>
    </w:p>
    <w:p w:rsidR="00160C7C" w:rsidRDefault="00160C7C">
      <w:pPr>
        <w:rPr>
          <w:rFonts w:ascii="Times New Roman" w:eastAsia="Times New Roman" w:hAnsi="Times New Roman" w:cs="Times New Roman"/>
        </w:rPr>
      </w:pPr>
    </w:p>
    <w:tbl>
      <w:tblPr>
        <w:tblW w:w="5000" w:type="pct"/>
        <w:tblInd w:w="108" w:type="dxa"/>
        <w:tblLook w:val="04A0" w:firstRow="1" w:lastRow="0" w:firstColumn="1" w:lastColumn="0" w:noHBand="0" w:noVBand="1"/>
      </w:tblPr>
      <w:tblGrid>
        <w:gridCol w:w="7010"/>
        <w:gridCol w:w="3506"/>
      </w:tblGrid>
      <w:tr w:rsidR="00160C7C">
        <w:tc>
          <w:tcPr>
            <w:tcW w:w="7010" w:type="dxa"/>
          </w:tcPr>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t>Управляющий делами</w:t>
            </w:r>
            <w:r>
              <w:rPr>
                <w:rFonts w:ascii="Times New Roman" w:eastAsia="Times New Roman" w:hAnsi="Times New Roman" w:cs="Times New Roman"/>
              </w:rPr>
              <w:br/>
              <w:t>администрации района</w:t>
            </w:r>
          </w:p>
        </w:tc>
        <w:tc>
          <w:tcPr>
            <w:tcW w:w="3506" w:type="dxa"/>
          </w:tcPr>
          <w:p w:rsidR="00160C7C" w:rsidRDefault="008B600C">
            <w:pPr>
              <w:pStyle w:val="aa"/>
              <w:ind w:firstLine="0"/>
              <w:jc w:val="right"/>
              <w:rPr>
                <w:rFonts w:ascii="Times New Roman" w:eastAsia="Times New Roman" w:hAnsi="Times New Roman" w:cs="Times New Roman"/>
              </w:rPr>
            </w:pPr>
            <w:r>
              <w:rPr>
                <w:rFonts w:ascii="Times New Roman" w:eastAsia="Times New Roman" w:hAnsi="Times New Roman" w:cs="Times New Roman"/>
              </w:rPr>
              <w:t xml:space="preserve">А. А. </w:t>
            </w:r>
            <w:proofErr w:type="spellStart"/>
            <w:r>
              <w:rPr>
                <w:rFonts w:ascii="Times New Roman" w:eastAsia="Times New Roman" w:hAnsi="Times New Roman" w:cs="Times New Roman"/>
              </w:rPr>
              <w:t>Катбамбетов</w:t>
            </w:r>
            <w:proofErr w:type="spellEnd"/>
          </w:p>
        </w:tc>
      </w:tr>
    </w:tbl>
    <w:p w:rsidR="00160C7C" w:rsidRDefault="00160C7C">
      <w:pPr>
        <w:rPr>
          <w:rFonts w:ascii="Times New Roman" w:eastAsia="Times New Roman" w:hAnsi="Times New Roman" w:cs="Times New Roman"/>
        </w:rPr>
      </w:pPr>
    </w:p>
    <w:p w:rsidR="00160C7C" w:rsidRDefault="008B600C">
      <w:pPr>
        <w:pStyle w:val="a6"/>
        <w:ind w:firstLine="0"/>
        <w:rPr>
          <w:rFonts w:ascii="Times New Roman" w:eastAsia="Times New Roman" w:hAnsi="Times New Roman" w:cs="Times New Roman"/>
          <w:color w:val="auto"/>
          <w:sz w:val="16"/>
          <w:szCs w:val="16"/>
          <w:shd w:val="clear" w:color="auto" w:fill="F0F0F0"/>
        </w:rPr>
      </w:pPr>
      <w:bookmarkStart w:id="23" w:name="sub_43"/>
      <w:r>
        <w:rPr>
          <w:rFonts w:ascii="Times New Roman" w:eastAsia="Times New Roman" w:hAnsi="Times New Roman" w:cs="Times New Roman"/>
          <w:color w:val="auto"/>
          <w:sz w:val="16"/>
          <w:szCs w:val="16"/>
          <w:shd w:val="clear" w:color="auto" w:fill="F0F0F0"/>
        </w:rPr>
        <w:t>Информация об изменениях:</w:t>
      </w:r>
    </w:p>
    <w:bookmarkEnd w:id="23"/>
    <w:p w:rsidR="00160C7C" w:rsidRDefault="008B600C">
      <w:pPr>
        <w:pStyle w:val="a7"/>
        <w:ind w:firstLine="0"/>
        <w:rPr>
          <w:rFonts w:ascii="Times New Roman" w:eastAsia="Times New Roman" w:hAnsi="Times New Roman" w:cs="Times New Roman"/>
          <w:color w:val="auto"/>
          <w:shd w:val="clear" w:color="auto" w:fill="F0F0F0"/>
        </w:rPr>
      </w:pPr>
      <w:r>
        <w:rPr>
          <w:rFonts w:ascii="Times New Roman" w:eastAsia="Times New Roman" w:hAnsi="Times New Roman" w:cs="Times New Roman"/>
          <w:color w:val="auto"/>
        </w:rPr>
        <w:t xml:space="preserve"> </w:t>
      </w:r>
      <w:r>
        <w:rPr>
          <w:rFonts w:ascii="Times New Roman" w:eastAsia="Times New Roman" w:hAnsi="Times New Roman" w:cs="Times New Roman"/>
          <w:color w:val="auto"/>
          <w:shd w:val="clear" w:color="auto" w:fill="F0F0F0"/>
        </w:rPr>
        <w:t>Приложение 1 изме</w:t>
      </w:r>
      <w:r>
        <w:rPr>
          <w:rFonts w:ascii="Times New Roman" w:eastAsia="Times New Roman" w:hAnsi="Times New Roman" w:cs="Times New Roman"/>
          <w:color w:val="auto"/>
          <w:shd w:val="clear" w:color="auto" w:fill="F0F0F0"/>
        </w:rPr>
        <w:t xml:space="preserve">нено от 24 февраля 2026 г. - </w:t>
      </w:r>
      <w:hyperlink r:id="rId40">
        <w:r>
          <w:rPr>
            <w:rStyle w:val="a4"/>
            <w:color w:val="auto"/>
            <w:shd w:val="clear" w:color="auto" w:fill="F0F0F0"/>
          </w:rPr>
          <w:t>Постановление</w:t>
        </w:r>
      </w:hyperlink>
      <w:r>
        <w:rPr>
          <w:rFonts w:ascii="Times New Roman" w:eastAsia="Times New Roman" w:hAnsi="Times New Roman" w:cs="Times New Roman"/>
          <w:color w:val="auto"/>
          <w:shd w:val="clear" w:color="auto" w:fill="F0F0F0"/>
        </w:rPr>
        <w:t xml:space="preserve"> Администрации муниципального образования "Красногвардейский район" Республики Адыгея от 20 февраля 2026 г. № 104</w:t>
      </w:r>
    </w:p>
    <w:p w:rsidR="00160C7C" w:rsidRDefault="008B600C">
      <w:pPr>
        <w:pStyle w:val="a7"/>
        <w:ind w:firstLine="0"/>
        <w:rPr>
          <w:rFonts w:ascii="Times New Roman" w:eastAsia="Times New Roman" w:hAnsi="Times New Roman" w:cs="Times New Roman"/>
          <w:color w:val="auto"/>
          <w:shd w:val="clear" w:color="auto" w:fill="F0F0F0"/>
        </w:rPr>
      </w:pPr>
      <w:r>
        <w:rPr>
          <w:rFonts w:ascii="Times New Roman" w:eastAsia="Times New Roman" w:hAnsi="Times New Roman" w:cs="Times New Roman"/>
          <w:color w:val="auto"/>
        </w:rPr>
        <w:t xml:space="preserve"> </w:t>
      </w:r>
      <w:r>
        <w:rPr>
          <w:rFonts w:ascii="Times New Roman" w:eastAsia="Times New Roman" w:hAnsi="Times New Roman" w:cs="Times New Roman"/>
          <w:color w:val="auto"/>
          <w:shd w:val="clear" w:color="auto" w:fill="F0F0F0"/>
        </w:rPr>
        <w:t xml:space="preserve">Изменения </w:t>
      </w:r>
      <w:hyperlink r:id="rId41">
        <w:r>
          <w:rPr>
            <w:rStyle w:val="a4"/>
            <w:color w:val="auto"/>
            <w:shd w:val="clear" w:color="auto" w:fill="F0F0F0"/>
          </w:rPr>
          <w:t>распространяются</w:t>
        </w:r>
      </w:hyperlink>
      <w:r>
        <w:rPr>
          <w:rFonts w:ascii="Times New Roman" w:eastAsia="Times New Roman" w:hAnsi="Times New Roman" w:cs="Times New Roman"/>
          <w:color w:val="auto"/>
          <w:shd w:val="clear" w:color="auto" w:fill="F0F0F0"/>
        </w:rPr>
        <w:t xml:space="preserve"> на правоотношения, возникшие с 1 января 2026 г.</w:t>
      </w:r>
    </w:p>
    <w:p w:rsidR="00160C7C" w:rsidRDefault="008B600C">
      <w:pPr>
        <w:pStyle w:val="a7"/>
        <w:ind w:firstLine="0"/>
        <w:rPr>
          <w:rFonts w:ascii="Times New Roman" w:eastAsia="Times New Roman" w:hAnsi="Times New Roman" w:cs="Times New Roman"/>
          <w:color w:val="auto"/>
          <w:shd w:val="clear" w:color="auto" w:fill="F0F0F0"/>
        </w:rPr>
      </w:pPr>
      <w:r>
        <w:rPr>
          <w:rFonts w:ascii="Times New Roman" w:eastAsia="Times New Roman" w:hAnsi="Times New Roman" w:cs="Times New Roman"/>
          <w:color w:val="auto"/>
        </w:rPr>
        <w:t xml:space="preserve"> </w:t>
      </w:r>
      <w:hyperlink r:id="rId42">
        <w:r>
          <w:rPr>
            <w:rStyle w:val="a4"/>
            <w:color w:val="auto"/>
            <w:shd w:val="clear" w:color="auto" w:fill="F0F0F0"/>
          </w:rPr>
          <w:t>См. предыдущую редакцию</w:t>
        </w:r>
      </w:hyperlink>
    </w:p>
    <w:p w:rsidR="00160C7C" w:rsidRDefault="008B600C">
      <w:pPr>
        <w:jc w:val="right"/>
        <w:rPr>
          <w:rStyle w:val="a3"/>
          <w:rFonts w:eastAsia="Times New Roman CYR"/>
        </w:rPr>
      </w:pPr>
      <w:r>
        <w:rPr>
          <w:rStyle w:val="a3"/>
        </w:rPr>
        <w:t>Приложение N 1</w:t>
      </w:r>
      <w:r>
        <w:rPr>
          <w:rStyle w:val="a3"/>
        </w:rPr>
        <w:br/>
      </w:r>
      <w:r>
        <w:rPr>
          <w:rStyle w:val="a3"/>
        </w:rPr>
        <w:t xml:space="preserve">к </w:t>
      </w:r>
      <w:hyperlink>
        <w:r>
          <w:rPr>
            <w:rStyle w:val="a4"/>
          </w:rPr>
          <w:t>муниципальной программе</w:t>
        </w:r>
      </w:hyperlink>
      <w:r>
        <w:rPr>
          <w:rStyle w:val="a3"/>
        </w:rPr>
        <w:br/>
        <w:t>муниципального образования</w:t>
      </w:r>
      <w:r>
        <w:rPr>
          <w:rStyle w:val="a3"/>
        </w:rPr>
        <w:br/>
        <w:t>"Красногвардейский район"</w:t>
      </w:r>
      <w:r>
        <w:rPr>
          <w:rStyle w:val="a3"/>
        </w:rPr>
        <w:br/>
        <w:t>"Управление муниципальными</w:t>
      </w:r>
      <w:r>
        <w:rPr>
          <w:rStyle w:val="a3"/>
        </w:rPr>
        <w:br/>
        <w:t>финансами"</w:t>
      </w:r>
    </w:p>
    <w:p w:rsidR="00160C7C" w:rsidRDefault="00160C7C">
      <w:pPr>
        <w:rPr>
          <w:rFonts w:ascii="Times New Roman" w:eastAsia="Times New Roman" w:hAnsi="Times New Roman" w:cs="Times New Roman"/>
        </w:rPr>
      </w:pPr>
    </w:p>
    <w:p w:rsidR="00160C7C" w:rsidRDefault="008B600C">
      <w:pPr>
        <w:pStyle w:val="1"/>
        <w:ind w:firstLine="0"/>
        <w:rPr>
          <w:rFonts w:ascii="Times New Roman" w:eastAsia="Times New Roman" w:hAnsi="Times New Roman" w:cs="Times New Roman"/>
          <w:color w:val="auto"/>
        </w:rPr>
      </w:pPr>
      <w:r>
        <w:rPr>
          <w:rFonts w:ascii="Times New Roman" w:eastAsia="Times New Roman" w:hAnsi="Times New Roman" w:cs="Times New Roman"/>
          <w:color w:val="auto"/>
        </w:rPr>
        <w:t>Сведения</w:t>
      </w:r>
      <w:r>
        <w:rPr>
          <w:rFonts w:ascii="Times New Roman" w:eastAsia="Times New Roman" w:hAnsi="Times New Roman" w:cs="Times New Roman"/>
          <w:color w:val="auto"/>
        </w:rPr>
        <w:br/>
        <w:t>о целевых показателях (индикаторах) муниципальной программы муниципального образования "Красногвардейский район"</w:t>
      </w:r>
      <w:r>
        <w:rPr>
          <w:rFonts w:ascii="Times New Roman" w:eastAsia="Times New Roman" w:hAnsi="Times New Roman" w:cs="Times New Roman"/>
          <w:color w:val="auto"/>
        </w:rPr>
        <w:t xml:space="preserve"> "Управление муниципальными финансами", подпрограмм муниципальной программы и их значений</w:t>
      </w:r>
    </w:p>
    <w:p w:rsidR="00160C7C" w:rsidRDefault="008B600C">
      <w:pPr>
        <w:pStyle w:val="ab"/>
        <w:rPr>
          <w:rFonts w:ascii="Times New Roman" w:eastAsia="Times New Roman" w:hAnsi="Times New Roman" w:cs="Times New Roman"/>
          <w:color w:val="auto"/>
        </w:rPr>
      </w:pPr>
      <w:r>
        <w:rPr>
          <w:rFonts w:ascii="Times New Roman" w:eastAsia="Times New Roman" w:hAnsi="Times New Roman" w:cs="Times New Roman"/>
          <w:color w:val="auto"/>
        </w:rPr>
        <w:t xml:space="preserve">С изменениями и дополнениями </w:t>
      </w:r>
      <w:proofErr w:type="gramStart"/>
      <w:r>
        <w:rPr>
          <w:rFonts w:ascii="Times New Roman" w:eastAsia="Times New Roman" w:hAnsi="Times New Roman" w:cs="Times New Roman"/>
          <w:color w:val="auto"/>
        </w:rPr>
        <w:t>от</w:t>
      </w:r>
      <w:proofErr w:type="gramEnd"/>
      <w:r>
        <w:rPr>
          <w:rFonts w:ascii="Times New Roman" w:eastAsia="Times New Roman" w:hAnsi="Times New Roman" w:cs="Times New Roman"/>
          <w:color w:val="auto"/>
        </w:rPr>
        <w:t>:</w:t>
      </w:r>
    </w:p>
    <w:p w:rsidR="00160C7C" w:rsidRDefault="008B600C">
      <w:pPr>
        <w:pStyle w:val="a9"/>
        <w:ind w:firstLine="0"/>
        <w:rPr>
          <w:rFonts w:ascii="Times New Roman" w:eastAsia="Times New Roman" w:hAnsi="Times New Roman" w:cs="Times New Roman"/>
          <w:color w:val="auto"/>
          <w:shd w:val="clear" w:color="auto" w:fill="EAEFED"/>
        </w:rPr>
      </w:pPr>
      <w:r>
        <w:rPr>
          <w:rFonts w:ascii="Times New Roman" w:eastAsia="Times New Roman" w:hAnsi="Times New Roman" w:cs="Times New Roman"/>
          <w:color w:val="auto"/>
        </w:rPr>
        <w:t xml:space="preserve"> </w:t>
      </w:r>
      <w:r>
        <w:rPr>
          <w:rFonts w:ascii="Times New Roman" w:eastAsia="Times New Roman" w:hAnsi="Times New Roman" w:cs="Times New Roman"/>
          <w:color w:val="auto"/>
          <w:shd w:val="clear" w:color="auto" w:fill="EAEFED"/>
        </w:rPr>
        <w:t>20 февраля 2026 г.</w:t>
      </w:r>
    </w:p>
    <w:p w:rsidR="00160C7C" w:rsidRDefault="00160C7C">
      <w:pPr>
        <w:rPr>
          <w:rFonts w:ascii="Times New Roman" w:eastAsia="Times New Roman" w:hAnsi="Times New Roman" w:cs="Times New Roman"/>
        </w:rPr>
        <w:sectPr w:rsidR="00160C7C">
          <w:headerReference w:type="even" r:id="rId43"/>
          <w:headerReference w:type="default" r:id="rId44"/>
          <w:footerReference w:type="even" r:id="rId45"/>
          <w:footerReference w:type="default" r:id="rId46"/>
          <w:headerReference w:type="first" r:id="rId47"/>
          <w:footerReference w:type="first" r:id="rId48"/>
          <w:pgSz w:w="11900" w:h="16800"/>
          <w:pgMar w:top="1440" w:right="800" w:bottom="1440" w:left="800" w:header="720" w:footer="720" w:gutter="0"/>
          <w:cols w:space="720"/>
          <w:docGrid w:linePitch="360"/>
        </w:sect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332"/>
        <w:gridCol w:w="1529"/>
        <w:gridCol w:w="1147"/>
        <w:gridCol w:w="1019"/>
        <w:gridCol w:w="1019"/>
        <w:gridCol w:w="1019"/>
        <w:gridCol w:w="1019"/>
        <w:gridCol w:w="1019"/>
        <w:gridCol w:w="1019"/>
        <w:gridCol w:w="1019"/>
        <w:gridCol w:w="1148"/>
      </w:tblGrid>
      <w:tr w:rsidR="00160C7C">
        <w:tc>
          <w:tcPr>
            <w:tcW w:w="4332" w:type="dxa"/>
            <w:vMerge w:val="restart"/>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Целевой показатель (индикатор)</w:t>
            </w:r>
          </w:p>
        </w:tc>
        <w:tc>
          <w:tcPr>
            <w:tcW w:w="1529" w:type="dxa"/>
            <w:vMerge w:val="restart"/>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Источник получения информации</w:t>
            </w:r>
          </w:p>
        </w:tc>
        <w:tc>
          <w:tcPr>
            <w:tcW w:w="1147" w:type="dxa"/>
            <w:vMerge w:val="restart"/>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Ед. измерения</w:t>
            </w:r>
          </w:p>
        </w:tc>
        <w:tc>
          <w:tcPr>
            <w:tcW w:w="8281" w:type="dxa"/>
            <w:gridSpan w:val="8"/>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Значение целевых показателей (индикаторов)</w:t>
            </w:r>
          </w:p>
        </w:tc>
      </w:tr>
      <w:tr w:rsidR="00160C7C">
        <w:tc>
          <w:tcPr>
            <w:tcW w:w="4332" w:type="dxa"/>
            <w:vMerge/>
            <w:tcBorders>
              <w:top w:val="single" w:sz="4" w:space="0" w:color="auto"/>
              <w:left w:val="single" w:sz="4" w:space="0" w:color="auto"/>
              <w:bottom w:val="single" w:sz="4" w:space="0" w:color="auto"/>
              <w:right w:val="single" w:sz="4" w:space="0" w:color="auto"/>
            </w:tcBorders>
          </w:tcPr>
          <w:p w:rsidR="00160C7C" w:rsidRDefault="00160C7C">
            <w:pPr>
              <w:pStyle w:val="aa"/>
              <w:ind w:firstLine="0"/>
              <w:rPr>
                <w:rFonts w:ascii="Times New Roman" w:eastAsia="Times New Roman" w:hAnsi="Times New Roman" w:cs="Times New Roman"/>
                <w:sz w:val="22"/>
                <w:szCs w:val="22"/>
              </w:rPr>
            </w:pPr>
          </w:p>
        </w:tc>
        <w:tc>
          <w:tcPr>
            <w:tcW w:w="1529" w:type="dxa"/>
            <w:vMerge/>
            <w:tcBorders>
              <w:top w:val="single" w:sz="4" w:space="0" w:color="auto"/>
              <w:left w:val="single" w:sz="4" w:space="0" w:color="auto"/>
              <w:bottom w:val="single" w:sz="4" w:space="0" w:color="auto"/>
              <w:right w:val="single" w:sz="4" w:space="0" w:color="auto"/>
            </w:tcBorders>
          </w:tcPr>
          <w:p w:rsidR="00160C7C" w:rsidRDefault="00160C7C">
            <w:pPr>
              <w:pStyle w:val="aa"/>
              <w:ind w:firstLine="0"/>
              <w:rPr>
                <w:rFonts w:ascii="Times New Roman" w:eastAsia="Times New Roman" w:hAnsi="Times New Roman" w:cs="Times New Roman"/>
                <w:sz w:val="22"/>
                <w:szCs w:val="22"/>
              </w:rPr>
            </w:pPr>
          </w:p>
        </w:tc>
        <w:tc>
          <w:tcPr>
            <w:tcW w:w="1147" w:type="dxa"/>
            <w:vMerge/>
            <w:tcBorders>
              <w:top w:val="single" w:sz="4" w:space="0" w:color="auto"/>
              <w:left w:val="single" w:sz="4" w:space="0" w:color="auto"/>
              <w:bottom w:val="single" w:sz="4" w:space="0" w:color="auto"/>
              <w:right w:val="single" w:sz="4" w:space="0" w:color="auto"/>
            </w:tcBorders>
          </w:tcPr>
          <w:p w:rsidR="00160C7C" w:rsidRDefault="00160C7C">
            <w:pPr>
              <w:pStyle w:val="aa"/>
              <w:ind w:firstLine="0"/>
              <w:rPr>
                <w:rFonts w:ascii="Times New Roman" w:eastAsia="Times New Roman" w:hAnsi="Times New Roman" w:cs="Times New Roman"/>
                <w:sz w:val="22"/>
                <w:szCs w:val="22"/>
              </w:rPr>
            </w:pP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2021 год</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2022 год</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2023 год</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2024 год</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2025 год</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2026 год</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2027 год</w:t>
            </w:r>
          </w:p>
        </w:tc>
        <w:tc>
          <w:tcPr>
            <w:tcW w:w="1148"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2028 год</w:t>
            </w:r>
          </w:p>
        </w:tc>
      </w:tr>
      <w:tr w:rsidR="00160C7C">
        <w:tc>
          <w:tcPr>
            <w:tcW w:w="4332"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152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2</w:t>
            </w:r>
          </w:p>
        </w:tc>
        <w:tc>
          <w:tcPr>
            <w:tcW w:w="1147"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3</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4</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5</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6</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7</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8</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9</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10</w:t>
            </w:r>
          </w:p>
        </w:tc>
        <w:tc>
          <w:tcPr>
            <w:tcW w:w="1148"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11</w:t>
            </w:r>
          </w:p>
        </w:tc>
      </w:tr>
      <w:tr w:rsidR="00160C7C">
        <w:tc>
          <w:tcPr>
            <w:tcW w:w="15289" w:type="dxa"/>
            <w:gridSpan w:val="11"/>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hyperlink>
              <w:r>
                <w:rPr>
                  <w:rStyle w:val="a4"/>
                  <w:sz w:val="22"/>
                  <w:szCs w:val="22"/>
                </w:rPr>
                <w:t>Муниципальная программа</w:t>
              </w:r>
            </w:hyperlink>
            <w:r>
              <w:rPr>
                <w:rFonts w:ascii="Times New Roman" w:eastAsia="Times New Roman" w:hAnsi="Times New Roman" w:cs="Times New Roman"/>
                <w:sz w:val="22"/>
                <w:szCs w:val="22"/>
              </w:rPr>
              <w:t xml:space="preserve"> МО "Красногвардейский район" "Управление муниципальными финансами"</w:t>
            </w:r>
          </w:p>
        </w:tc>
      </w:tr>
      <w:tr w:rsidR="00160C7C">
        <w:tc>
          <w:tcPr>
            <w:tcW w:w="4332"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sz w:val="22"/>
                <w:szCs w:val="22"/>
              </w:rPr>
            </w:pPr>
            <w:r>
              <w:rPr>
                <w:rFonts w:ascii="Times New Roman" w:eastAsia="Times New Roman" w:hAnsi="Times New Roman" w:cs="Times New Roman"/>
                <w:sz w:val="22"/>
                <w:szCs w:val="22"/>
              </w:rPr>
              <w:t>1. Темп роста налоговых и неналоговых доходов консолидированного бюджета МО "Красногвардейский район" к предыдущему году</w:t>
            </w:r>
          </w:p>
        </w:tc>
        <w:tc>
          <w:tcPr>
            <w:tcW w:w="1529"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sz w:val="22"/>
                <w:szCs w:val="22"/>
              </w:rPr>
            </w:pPr>
            <w:r>
              <w:rPr>
                <w:rFonts w:ascii="Times New Roman" w:eastAsia="Times New Roman" w:hAnsi="Times New Roman" w:cs="Times New Roman"/>
                <w:sz w:val="22"/>
                <w:szCs w:val="22"/>
              </w:rPr>
              <w:t>ведомственная отчетность</w:t>
            </w:r>
          </w:p>
        </w:tc>
        <w:tc>
          <w:tcPr>
            <w:tcW w:w="1147"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102</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102</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102</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102</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102</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102</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102</w:t>
            </w:r>
          </w:p>
        </w:tc>
        <w:tc>
          <w:tcPr>
            <w:tcW w:w="1148"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102</w:t>
            </w:r>
          </w:p>
        </w:tc>
      </w:tr>
      <w:tr w:rsidR="00160C7C">
        <w:tc>
          <w:tcPr>
            <w:tcW w:w="4332"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sz w:val="22"/>
                <w:szCs w:val="22"/>
              </w:rPr>
            </w:pPr>
            <w:r>
              <w:rPr>
                <w:rFonts w:ascii="Times New Roman" w:eastAsia="Times New Roman" w:hAnsi="Times New Roman" w:cs="Times New Roman"/>
                <w:sz w:val="22"/>
                <w:szCs w:val="22"/>
              </w:rPr>
              <w:t>2. Степень качества управления муниципальными финансами в МО "Красногвардейский район" в рейтинге качества управления муниципальными финансами муниципальных образований Республики Адыгея, формируемом Министерством финансов Республики Адыге</w:t>
            </w:r>
            <w:r>
              <w:rPr>
                <w:rFonts w:ascii="Times New Roman" w:eastAsia="Times New Roman" w:hAnsi="Times New Roman" w:cs="Times New Roman"/>
                <w:sz w:val="22"/>
                <w:szCs w:val="22"/>
              </w:rPr>
              <w:t>я</w:t>
            </w:r>
          </w:p>
        </w:tc>
        <w:tc>
          <w:tcPr>
            <w:tcW w:w="1529"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sz w:val="22"/>
                <w:szCs w:val="22"/>
              </w:rPr>
            </w:pPr>
            <w:r>
              <w:rPr>
                <w:rFonts w:ascii="Times New Roman" w:eastAsia="Times New Roman" w:hAnsi="Times New Roman" w:cs="Times New Roman"/>
                <w:sz w:val="22"/>
                <w:szCs w:val="22"/>
              </w:rPr>
              <w:t>ведомственная отчетность</w:t>
            </w:r>
          </w:p>
        </w:tc>
        <w:tc>
          <w:tcPr>
            <w:tcW w:w="1147" w:type="dxa"/>
            <w:tcBorders>
              <w:top w:val="single" w:sz="4" w:space="0" w:color="auto"/>
              <w:left w:val="single" w:sz="4" w:space="0" w:color="auto"/>
              <w:bottom w:val="single" w:sz="4" w:space="0" w:color="auto"/>
              <w:right w:val="single" w:sz="4" w:space="0" w:color="auto"/>
            </w:tcBorders>
          </w:tcPr>
          <w:p w:rsidR="00160C7C" w:rsidRDefault="00160C7C">
            <w:pPr>
              <w:pStyle w:val="aa"/>
              <w:ind w:firstLine="0"/>
              <w:rPr>
                <w:rFonts w:ascii="Times New Roman" w:eastAsia="Times New Roman" w:hAnsi="Times New Roman" w:cs="Times New Roman"/>
                <w:sz w:val="22"/>
                <w:szCs w:val="22"/>
              </w:rPr>
            </w:pP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Не ниже II степени</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Не ниже II степени</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Не ниже II степени</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Не ниже II степени</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Не ниже II степени</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Не ниже II степени</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Не ниже II степени</w:t>
            </w:r>
          </w:p>
        </w:tc>
        <w:tc>
          <w:tcPr>
            <w:tcW w:w="1148"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Не ниже II степени</w:t>
            </w:r>
          </w:p>
        </w:tc>
      </w:tr>
      <w:tr w:rsidR="00160C7C">
        <w:tc>
          <w:tcPr>
            <w:tcW w:w="4332"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sz w:val="22"/>
                <w:szCs w:val="22"/>
              </w:rPr>
            </w:pPr>
            <w:r>
              <w:rPr>
                <w:rFonts w:ascii="Times New Roman" w:eastAsia="Times New Roman" w:hAnsi="Times New Roman" w:cs="Times New Roman"/>
                <w:sz w:val="22"/>
                <w:szCs w:val="22"/>
              </w:rPr>
              <w:t>3. Объем налоговых и неналоговых доходов консолидированного бюджета МО "</w:t>
            </w:r>
            <w:r>
              <w:rPr>
                <w:rFonts w:ascii="Times New Roman" w:eastAsia="Times New Roman" w:hAnsi="Times New Roman" w:cs="Times New Roman"/>
                <w:sz w:val="22"/>
                <w:szCs w:val="22"/>
              </w:rPr>
              <w:t>Красногвардейский район" на 1 жителя</w:t>
            </w:r>
          </w:p>
        </w:tc>
        <w:tc>
          <w:tcPr>
            <w:tcW w:w="1529"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sz w:val="22"/>
                <w:szCs w:val="22"/>
              </w:rPr>
            </w:pPr>
            <w:r>
              <w:rPr>
                <w:rFonts w:ascii="Times New Roman" w:eastAsia="Times New Roman" w:hAnsi="Times New Roman" w:cs="Times New Roman"/>
                <w:sz w:val="22"/>
                <w:szCs w:val="22"/>
              </w:rPr>
              <w:t>ведомственная отчетность</w:t>
            </w:r>
          </w:p>
        </w:tc>
        <w:tc>
          <w:tcPr>
            <w:tcW w:w="1147"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рублей</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8005</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7335</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8463</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8775</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12871</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13425</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14421</w:t>
            </w:r>
          </w:p>
        </w:tc>
        <w:tc>
          <w:tcPr>
            <w:tcW w:w="1148"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15261</w:t>
            </w:r>
          </w:p>
        </w:tc>
      </w:tr>
      <w:tr w:rsidR="00160C7C">
        <w:tc>
          <w:tcPr>
            <w:tcW w:w="4332"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sz w:val="22"/>
                <w:szCs w:val="22"/>
              </w:rPr>
            </w:pPr>
            <w:r>
              <w:rPr>
                <w:rFonts w:ascii="Times New Roman" w:eastAsia="Times New Roman" w:hAnsi="Times New Roman" w:cs="Times New Roman"/>
                <w:sz w:val="22"/>
                <w:szCs w:val="22"/>
              </w:rPr>
              <w:t>4. Расходы консолидированного бюджета МО "Красногвардейский район" на 1 жителя</w:t>
            </w:r>
          </w:p>
        </w:tc>
        <w:tc>
          <w:tcPr>
            <w:tcW w:w="1529"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sz w:val="22"/>
                <w:szCs w:val="22"/>
              </w:rPr>
            </w:pPr>
            <w:r>
              <w:rPr>
                <w:rFonts w:ascii="Times New Roman" w:eastAsia="Times New Roman" w:hAnsi="Times New Roman" w:cs="Times New Roman"/>
                <w:sz w:val="22"/>
                <w:szCs w:val="22"/>
              </w:rPr>
              <w:t>ведомственная отчетность</w:t>
            </w:r>
          </w:p>
        </w:tc>
        <w:tc>
          <w:tcPr>
            <w:tcW w:w="1147"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рублей</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25000</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25000</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25000</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25000</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25000</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25000</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25000</w:t>
            </w:r>
          </w:p>
        </w:tc>
        <w:tc>
          <w:tcPr>
            <w:tcW w:w="1148"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25000</w:t>
            </w:r>
          </w:p>
        </w:tc>
      </w:tr>
      <w:tr w:rsidR="00160C7C">
        <w:tc>
          <w:tcPr>
            <w:tcW w:w="4332"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sz w:val="22"/>
                <w:szCs w:val="22"/>
              </w:rPr>
            </w:pPr>
            <w:r>
              <w:rPr>
                <w:rFonts w:ascii="Times New Roman" w:eastAsia="Times New Roman" w:hAnsi="Times New Roman" w:cs="Times New Roman"/>
                <w:sz w:val="22"/>
                <w:szCs w:val="22"/>
              </w:rPr>
              <w:t>5. Муниципальный долг МО "Красногвардейский район" на 1 жителя</w:t>
            </w:r>
          </w:p>
        </w:tc>
        <w:tc>
          <w:tcPr>
            <w:tcW w:w="1529"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sz w:val="22"/>
                <w:szCs w:val="22"/>
              </w:rPr>
            </w:pPr>
            <w:r>
              <w:rPr>
                <w:rFonts w:ascii="Times New Roman" w:eastAsia="Times New Roman" w:hAnsi="Times New Roman" w:cs="Times New Roman"/>
                <w:sz w:val="22"/>
                <w:szCs w:val="22"/>
              </w:rPr>
              <w:t>ведомственная отчетность</w:t>
            </w:r>
          </w:p>
        </w:tc>
        <w:tc>
          <w:tcPr>
            <w:tcW w:w="1147"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рублей</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1000</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1000</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1000</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1000</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1000</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1000</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1000</w:t>
            </w:r>
          </w:p>
        </w:tc>
        <w:tc>
          <w:tcPr>
            <w:tcW w:w="1148"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1000</w:t>
            </w:r>
          </w:p>
        </w:tc>
      </w:tr>
      <w:tr w:rsidR="00160C7C">
        <w:tc>
          <w:tcPr>
            <w:tcW w:w="4332"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sz w:val="22"/>
                <w:szCs w:val="22"/>
              </w:rPr>
            </w:pPr>
            <w:r>
              <w:rPr>
                <w:rFonts w:ascii="Times New Roman" w:eastAsia="Times New Roman" w:hAnsi="Times New Roman" w:cs="Times New Roman"/>
                <w:sz w:val="22"/>
                <w:szCs w:val="22"/>
              </w:rPr>
              <w:t>6. Доля дотации, предоставляемой из бюджета МО "Красногвардейский район"</w:t>
            </w:r>
            <w:r>
              <w:rPr>
                <w:rFonts w:ascii="Times New Roman" w:eastAsia="Times New Roman" w:hAnsi="Times New Roman" w:cs="Times New Roman"/>
                <w:sz w:val="22"/>
                <w:szCs w:val="22"/>
              </w:rPr>
              <w:t>, в объеме собственных доходов бюджетов сельских поселений</w:t>
            </w:r>
          </w:p>
        </w:tc>
        <w:tc>
          <w:tcPr>
            <w:tcW w:w="1529"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sz w:val="22"/>
                <w:szCs w:val="22"/>
              </w:rPr>
            </w:pPr>
            <w:r>
              <w:rPr>
                <w:rFonts w:ascii="Times New Roman" w:eastAsia="Times New Roman" w:hAnsi="Times New Roman" w:cs="Times New Roman"/>
                <w:sz w:val="22"/>
                <w:szCs w:val="22"/>
              </w:rPr>
              <w:t>ведомственная отчетность</w:t>
            </w:r>
          </w:p>
        </w:tc>
        <w:tc>
          <w:tcPr>
            <w:tcW w:w="1147"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1,5</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1,5</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1,5</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1,5</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1,5</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1,5</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1,5</w:t>
            </w:r>
          </w:p>
        </w:tc>
        <w:tc>
          <w:tcPr>
            <w:tcW w:w="1148"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1,5</w:t>
            </w:r>
          </w:p>
        </w:tc>
      </w:tr>
      <w:tr w:rsidR="00160C7C">
        <w:tc>
          <w:tcPr>
            <w:tcW w:w="14141" w:type="dxa"/>
            <w:gridSpan w:val="10"/>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hyperlink>
              <w:r>
                <w:rPr>
                  <w:rStyle w:val="a4"/>
                  <w:sz w:val="22"/>
                  <w:szCs w:val="22"/>
                </w:rPr>
                <w:t>Подпрограмма</w:t>
              </w:r>
            </w:hyperlink>
            <w:r>
              <w:rPr>
                <w:rFonts w:ascii="Times New Roman" w:eastAsia="Times New Roman" w:hAnsi="Times New Roman" w:cs="Times New Roman"/>
                <w:sz w:val="22"/>
                <w:szCs w:val="22"/>
              </w:rPr>
              <w:t xml:space="preserve"> "Долгосрочное финансовое планирование и повышение эффективности управления муниципальными финансами"</w:t>
            </w:r>
          </w:p>
        </w:tc>
        <w:tc>
          <w:tcPr>
            <w:tcW w:w="1148" w:type="dxa"/>
            <w:tcBorders>
              <w:top w:val="single" w:sz="4" w:space="0" w:color="auto"/>
              <w:left w:val="single" w:sz="4" w:space="0" w:color="auto"/>
              <w:bottom w:val="single" w:sz="4" w:space="0" w:color="auto"/>
              <w:right w:val="single" w:sz="4" w:space="0" w:color="auto"/>
            </w:tcBorders>
          </w:tcPr>
          <w:p w:rsidR="00160C7C" w:rsidRDefault="00160C7C">
            <w:pPr>
              <w:pStyle w:val="aa"/>
              <w:ind w:firstLine="0"/>
              <w:rPr>
                <w:rFonts w:ascii="Times New Roman" w:eastAsia="Times New Roman" w:hAnsi="Times New Roman" w:cs="Times New Roman"/>
                <w:sz w:val="22"/>
                <w:szCs w:val="22"/>
              </w:rPr>
            </w:pPr>
          </w:p>
        </w:tc>
      </w:tr>
      <w:tr w:rsidR="00160C7C">
        <w:tc>
          <w:tcPr>
            <w:tcW w:w="4332"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1. Уровень дефицита бюджета МО "Красногвардейский район" по отношению к доходам бюджета МО "Красногвардейский район" в соответствии с требованиями </w:t>
            </w:r>
            <w:hyperlink r:id="rId49">
              <w:r>
                <w:rPr>
                  <w:rStyle w:val="a4"/>
                  <w:sz w:val="22"/>
                  <w:szCs w:val="22"/>
                </w:rPr>
                <w:t>Бюджетного кодекса</w:t>
              </w:r>
            </w:hyperlink>
            <w:r>
              <w:rPr>
                <w:rFonts w:ascii="Times New Roman" w:eastAsia="Times New Roman" w:hAnsi="Times New Roman" w:cs="Times New Roman"/>
                <w:sz w:val="22"/>
                <w:szCs w:val="22"/>
              </w:rPr>
              <w:t xml:space="preserve"> РФ</w:t>
            </w:r>
          </w:p>
        </w:tc>
        <w:tc>
          <w:tcPr>
            <w:tcW w:w="1529"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sz w:val="22"/>
                <w:szCs w:val="22"/>
              </w:rPr>
            </w:pPr>
            <w:r>
              <w:rPr>
                <w:rFonts w:ascii="Times New Roman" w:eastAsia="Times New Roman" w:hAnsi="Times New Roman" w:cs="Times New Roman"/>
                <w:sz w:val="22"/>
                <w:szCs w:val="22"/>
              </w:rPr>
              <w:t>ведомственна</w:t>
            </w:r>
            <w:r>
              <w:rPr>
                <w:rFonts w:ascii="Times New Roman" w:eastAsia="Times New Roman" w:hAnsi="Times New Roman" w:cs="Times New Roman"/>
                <w:sz w:val="22"/>
                <w:szCs w:val="22"/>
              </w:rPr>
              <w:t>я отчетность</w:t>
            </w:r>
          </w:p>
        </w:tc>
        <w:tc>
          <w:tcPr>
            <w:tcW w:w="1147"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не более 10</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не более 10</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не более 10</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не более 10</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не более 10</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не более 10</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не более 10</w:t>
            </w:r>
          </w:p>
        </w:tc>
        <w:tc>
          <w:tcPr>
            <w:tcW w:w="1148"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не более 10</w:t>
            </w:r>
          </w:p>
        </w:tc>
      </w:tr>
      <w:tr w:rsidR="00160C7C">
        <w:tc>
          <w:tcPr>
            <w:tcW w:w="4332"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2. Уровень исполнения прогноза налоговых и неналоговых доходов бюджета МО "Красногвардейский район"</w:t>
            </w:r>
          </w:p>
        </w:tc>
        <w:tc>
          <w:tcPr>
            <w:tcW w:w="1529"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sz w:val="22"/>
                <w:szCs w:val="22"/>
              </w:rPr>
            </w:pPr>
            <w:r>
              <w:rPr>
                <w:rFonts w:ascii="Times New Roman" w:eastAsia="Times New Roman" w:hAnsi="Times New Roman" w:cs="Times New Roman"/>
                <w:sz w:val="22"/>
                <w:szCs w:val="22"/>
              </w:rPr>
              <w:t>ведомственная отчетность</w:t>
            </w:r>
          </w:p>
        </w:tc>
        <w:tc>
          <w:tcPr>
            <w:tcW w:w="1147"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1148"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r>
      <w:tr w:rsidR="00160C7C">
        <w:tc>
          <w:tcPr>
            <w:tcW w:w="4332"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sz w:val="22"/>
                <w:szCs w:val="22"/>
              </w:rPr>
            </w:pPr>
            <w:r>
              <w:rPr>
                <w:rFonts w:ascii="Times New Roman" w:eastAsia="Times New Roman" w:hAnsi="Times New Roman" w:cs="Times New Roman"/>
                <w:sz w:val="22"/>
                <w:szCs w:val="22"/>
              </w:rPr>
              <w:t>3. Уровень исполнения бюджета МО "Красногвардейский район" по расходам</w:t>
            </w:r>
          </w:p>
        </w:tc>
        <w:tc>
          <w:tcPr>
            <w:tcW w:w="1529"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sz w:val="22"/>
                <w:szCs w:val="22"/>
              </w:rPr>
            </w:pPr>
            <w:r>
              <w:rPr>
                <w:rFonts w:ascii="Times New Roman" w:eastAsia="Times New Roman" w:hAnsi="Times New Roman" w:cs="Times New Roman"/>
                <w:sz w:val="22"/>
                <w:szCs w:val="22"/>
              </w:rPr>
              <w:t>ведомственная отчетность</w:t>
            </w:r>
          </w:p>
        </w:tc>
        <w:tc>
          <w:tcPr>
            <w:tcW w:w="1147"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95</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96</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96</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96</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96</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96</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96</w:t>
            </w:r>
          </w:p>
        </w:tc>
        <w:tc>
          <w:tcPr>
            <w:tcW w:w="1148"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96</w:t>
            </w:r>
          </w:p>
        </w:tc>
      </w:tr>
      <w:tr w:rsidR="00160C7C">
        <w:tc>
          <w:tcPr>
            <w:tcW w:w="4332"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sz w:val="22"/>
                <w:szCs w:val="22"/>
              </w:rPr>
            </w:pPr>
            <w:r>
              <w:rPr>
                <w:rFonts w:ascii="Times New Roman" w:eastAsia="Times New Roman" w:hAnsi="Times New Roman" w:cs="Times New Roman"/>
                <w:sz w:val="22"/>
                <w:szCs w:val="22"/>
              </w:rPr>
              <w:t>4. Доля расходов бюджета МО "Красногвардейский район"</w:t>
            </w:r>
            <w:r>
              <w:rPr>
                <w:rFonts w:ascii="Times New Roman" w:eastAsia="Times New Roman" w:hAnsi="Times New Roman" w:cs="Times New Roman"/>
                <w:sz w:val="22"/>
                <w:szCs w:val="22"/>
              </w:rPr>
              <w:t>, формируемых в рамках муниципальных программ, в общем объеме расходов бюджета МО "Красногвардейский район"</w:t>
            </w:r>
          </w:p>
        </w:tc>
        <w:tc>
          <w:tcPr>
            <w:tcW w:w="1529"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sz w:val="22"/>
                <w:szCs w:val="22"/>
              </w:rPr>
            </w:pPr>
            <w:r>
              <w:rPr>
                <w:rFonts w:ascii="Times New Roman" w:eastAsia="Times New Roman" w:hAnsi="Times New Roman" w:cs="Times New Roman"/>
                <w:sz w:val="22"/>
                <w:szCs w:val="22"/>
              </w:rPr>
              <w:t>ведомственная отчетность</w:t>
            </w:r>
          </w:p>
        </w:tc>
        <w:tc>
          <w:tcPr>
            <w:tcW w:w="1147"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не менее 85,5</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не менее 85,5</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не менее 85,5</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не менее 85,5</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не менее 85,5</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не менее 85,5</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не менее 85,5</w:t>
            </w:r>
          </w:p>
        </w:tc>
        <w:tc>
          <w:tcPr>
            <w:tcW w:w="1148"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не менее 85,5</w:t>
            </w:r>
          </w:p>
        </w:tc>
      </w:tr>
      <w:tr w:rsidR="00160C7C">
        <w:tc>
          <w:tcPr>
            <w:tcW w:w="4332"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sz w:val="22"/>
                <w:szCs w:val="22"/>
              </w:rPr>
            </w:pPr>
            <w:r>
              <w:rPr>
                <w:rFonts w:ascii="Times New Roman" w:eastAsia="Times New Roman" w:hAnsi="Times New Roman" w:cs="Times New Roman"/>
                <w:sz w:val="22"/>
                <w:szCs w:val="22"/>
              </w:rPr>
              <w:t>5. Уровень открытости бюджетных данных МО "Красногвардейский район"</w:t>
            </w:r>
          </w:p>
        </w:tc>
        <w:tc>
          <w:tcPr>
            <w:tcW w:w="1529"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sz w:val="22"/>
                <w:szCs w:val="22"/>
              </w:rPr>
            </w:pPr>
            <w:r>
              <w:rPr>
                <w:rFonts w:ascii="Times New Roman" w:eastAsia="Times New Roman" w:hAnsi="Times New Roman" w:cs="Times New Roman"/>
                <w:sz w:val="22"/>
                <w:szCs w:val="22"/>
              </w:rPr>
              <w:t>ведомственная отчетность</w:t>
            </w:r>
          </w:p>
        </w:tc>
        <w:tc>
          <w:tcPr>
            <w:tcW w:w="1147"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Не ниже 2 группы</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Не ниже 2 группы</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Не ниже 2 группы</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Не ниже 2 группы</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Не ниже 2 группы</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Не ниже 2 группы</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Не ниже 2 группы</w:t>
            </w:r>
          </w:p>
        </w:tc>
        <w:tc>
          <w:tcPr>
            <w:tcW w:w="1148"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Не ниже 2 группы</w:t>
            </w:r>
          </w:p>
        </w:tc>
      </w:tr>
      <w:tr w:rsidR="00160C7C">
        <w:tc>
          <w:tcPr>
            <w:tcW w:w="4332"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6. Наличие опубликованных на </w:t>
            </w:r>
            <w:hyperlink r:id="rId50">
              <w:r>
                <w:rPr>
                  <w:rStyle w:val="a4"/>
                  <w:sz w:val="22"/>
                  <w:szCs w:val="22"/>
                </w:rPr>
                <w:t>официальном сайте</w:t>
              </w:r>
            </w:hyperlink>
            <w:r>
              <w:rPr>
                <w:rFonts w:ascii="Times New Roman" w:eastAsia="Times New Roman" w:hAnsi="Times New Roman" w:cs="Times New Roman"/>
                <w:sz w:val="22"/>
                <w:szCs w:val="22"/>
              </w:rPr>
              <w:t xml:space="preserve"> МО "Красногвардейский район" в информационно-телекоммуникационной сети "Интернет"</w:t>
            </w:r>
            <w:r>
              <w:rPr>
                <w:rFonts w:ascii="Times New Roman" w:eastAsia="Times New Roman" w:hAnsi="Times New Roman" w:cs="Times New Roman"/>
                <w:sz w:val="22"/>
                <w:szCs w:val="22"/>
              </w:rPr>
              <w:t xml:space="preserve"> материалов к публичным слушаниям по проекту бюджета МО "Красногвардейский район" и проекту отчета об исполнении бюджета МО "Красногвардейский район", "Брошюры для граждан"</w:t>
            </w:r>
          </w:p>
        </w:tc>
        <w:tc>
          <w:tcPr>
            <w:tcW w:w="1529"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sz w:val="22"/>
                <w:szCs w:val="22"/>
              </w:rPr>
            </w:pPr>
            <w:r>
              <w:rPr>
                <w:rFonts w:ascii="Times New Roman" w:eastAsia="Times New Roman" w:hAnsi="Times New Roman" w:cs="Times New Roman"/>
                <w:sz w:val="22"/>
                <w:szCs w:val="22"/>
              </w:rPr>
              <w:t>ведомственная отчетность</w:t>
            </w:r>
          </w:p>
        </w:tc>
        <w:tc>
          <w:tcPr>
            <w:tcW w:w="1147"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1148"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r>
      <w:tr w:rsidR="00160C7C">
        <w:tc>
          <w:tcPr>
            <w:tcW w:w="14141" w:type="dxa"/>
            <w:gridSpan w:val="10"/>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hyperlink>
              <w:r>
                <w:rPr>
                  <w:rStyle w:val="a4"/>
                  <w:sz w:val="22"/>
                  <w:szCs w:val="22"/>
                </w:rPr>
                <w:t>Подпрограмма</w:t>
              </w:r>
            </w:hyperlink>
            <w:r>
              <w:rPr>
                <w:rFonts w:ascii="Times New Roman" w:eastAsia="Times New Roman" w:hAnsi="Times New Roman" w:cs="Times New Roman"/>
                <w:sz w:val="22"/>
                <w:szCs w:val="22"/>
              </w:rPr>
              <w:t xml:space="preserve"> "Управление муниципальным долгом МО "Красногвардейский район"</w:t>
            </w:r>
          </w:p>
        </w:tc>
        <w:tc>
          <w:tcPr>
            <w:tcW w:w="1148" w:type="dxa"/>
            <w:tcBorders>
              <w:top w:val="single" w:sz="4" w:space="0" w:color="auto"/>
              <w:left w:val="single" w:sz="4" w:space="0" w:color="auto"/>
              <w:bottom w:val="single" w:sz="4" w:space="0" w:color="auto"/>
              <w:right w:val="single" w:sz="4" w:space="0" w:color="auto"/>
            </w:tcBorders>
          </w:tcPr>
          <w:p w:rsidR="00160C7C" w:rsidRDefault="00160C7C">
            <w:pPr>
              <w:pStyle w:val="aa"/>
              <w:ind w:firstLine="0"/>
              <w:rPr>
                <w:rFonts w:ascii="Times New Roman" w:eastAsia="Times New Roman" w:hAnsi="Times New Roman" w:cs="Times New Roman"/>
                <w:sz w:val="22"/>
                <w:szCs w:val="22"/>
              </w:rPr>
            </w:pPr>
          </w:p>
        </w:tc>
      </w:tr>
      <w:tr w:rsidR="00160C7C">
        <w:tc>
          <w:tcPr>
            <w:tcW w:w="4332"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sz w:val="22"/>
                <w:szCs w:val="22"/>
              </w:rPr>
            </w:pPr>
            <w:r>
              <w:rPr>
                <w:rFonts w:ascii="Times New Roman" w:eastAsia="Times New Roman" w:hAnsi="Times New Roman" w:cs="Times New Roman"/>
                <w:sz w:val="22"/>
                <w:szCs w:val="22"/>
              </w:rPr>
              <w:t>1. Доля расходов на обслуживание муниципального долга в общем объеме расходов бюджета МО "Красногвардейский район"</w:t>
            </w:r>
          </w:p>
        </w:tc>
        <w:tc>
          <w:tcPr>
            <w:tcW w:w="1529"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sz w:val="22"/>
                <w:szCs w:val="22"/>
              </w:rPr>
            </w:pPr>
            <w:r>
              <w:rPr>
                <w:rFonts w:ascii="Times New Roman" w:eastAsia="Times New Roman" w:hAnsi="Times New Roman" w:cs="Times New Roman"/>
                <w:sz w:val="22"/>
                <w:szCs w:val="22"/>
              </w:rPr>
              <w:t>ведомственная отчетность</w:t>
            </w:r>
          </w:p>
        </w:tc>
        <w:tc>
          <w:tcPr>
            <w:tcW w:w="1147"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не выше 10</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не выше 10</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не выше 10</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не выше 10</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не выше 10</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не выше 10</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не выше 10</w:t>
            </w:r>
          </w:p>
        </w:tc>
        <w:tc>
          <w:tcPr>
            <w:tcW w:w="1148"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не выше 10</w:t>
            </w:r>
          </w:p>
        </w:tc>
      </w:tr>
      <w:tr w:rsidR="00160C7C">
        <w:tc>
          <w:tcPr>
            <w:tcW w:w="4332"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sz w:val="22"/>
                <w:szCs w:val="22"/>
              </w:rPr>
            </w:pPr>
            <w:r>
              <w:rPr>
                <w:rFonts w:ascii="Times New Roman" w:eastAsia="Times New Roman" w:hAnsi="Times New Roman" w:cs="Times New Roman"/>
                <w:sz w:val="22"/>
                <w:szCs w:val="22"/>
              </w:rPr>
              <w:t>2. Наличие просроченной задолженности по долговым обязательствам</w:t>
            </w:r>
          </w:p>
        </w:tc>
        <w:tc>
          <w:tcPr>
            <w:tcW w:w="1529"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sz w:val="22"/>
                <w:szCs w:val="22"/>
              </w:rPr>
            </w:pPr>
            <w:r>
              <w:rPr>
                <w:rFonts w:ascii="Times New Roman" w:eastAsia="Times New Roman" w:hAnsi="Times New Roman" w:cs="Times New Roman"/>
                <w:sz w:val="22"/>
                <w:szCs w:val="22"/>
              </w:rPr>
              <w:t>ведомственная отчетность</w:t>
            </w:r>
          </w:p>
        </w:tc>
        <w:tc>
          <w:tcPr>
            <w:tcW w:w="1147"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да/нет</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нет</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нет</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нет</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нет</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Нет</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нет</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нет</w:t>
            </w:r>
          </w:p>
        </w:tc>
        <w:tc>
          <w:tcPr>
            <w:tcW w:w="1148"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нет</w:t>
            </w:r>
          </w:p>
        </w:tc>
      </w:tr>
      <w:tr w:rsidR="00160C7C">
        <w:tc>
          <w:tcPr>
            <w:tcW w:w="4332"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sz w:val="22"/>
                <w:szCs w:val="22"/>
              </w:rPr>
            </w:pPr>
            <w:r>
              <w:rPr>
                <w:rFonts w:ascii="Times New Roman" w:eastAsia="Times New Roman" w:hAnsi="Times New Roman" w:cs="Times New Roman"/>
                <w:sz w:val="22"/>
                <w:szCs w:val="22"/>
              </w:rPr>
              <w:t>3. Отношение объема муниципального долга к доходам бюджета МО "</w:t>
            </w:r>
            <w:r>
              <w:rPr>
                <w:rFonts w:ascii="Times New Roman" w:eastAsia="Times New Roman" w:hAnsi="Times New Roman" w:cs="Times New Roman"/>
                <w:sz w:val="22"/>
                <w:szCs w:val="22"/>
              </w:rPr>
              <w:t>Красногвардейский район" без учета объема безвозмездных поступлений</w:t>
            </w:r>
          </w:p>
        </w:tc>
        <w:tc>
          <w:tcPr>
            <w:tcW w:w="1529"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sz w:val="22"/>
                <w:szCs w:val="22"/>
              </w:rPr>
            </w:pPr>
            <w:r>
              <w:rPr>
                <w:rFonts w:ascii="Times New Roman" w:eastAsia="Times New Roman" w:hAnsi="Times New Roman" w:cs="Times New Roman"/>
                <w:sz w:val="22"/>
                <w:szCs w:val="22"/>
              </w:rPr>
              <w:t>ведомственная отчетность</w:t>
            </w:r>
          </w:p>
        </w:tc>
        <w:tc>
          <w:tcPr>
            <w:tcW w:w="1147"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30</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30</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30</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30</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30</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30</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30</w:t>
            </w:r>
          </w:p>
        </w:tc>
        <w:tc>
          <w:tcPr>
            <w:tcW w:w="1148"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30</w:t>
            </w:r>
          </w:p>
        </w:tc>
      </w:tr>
      <w:tr w:rsidR="00160C7C">
        <w:tc>
          <w:tcPr>
            <w:tcW w:w="14141" w:type="dxa"/>
            <w:gridSpan w:val="10"/>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hyperlink>
              <w:r>
                <w:rPr>
                  <w:rStyle w:val="a4"/>
                  <w:sz w:val="22"/>
                  <w:szCs w:val="22"/>
                </w:rPr>
                <w:t>Подпрограмма</w:t>
              </w:r>
            </w:hyperlink>
            <w:r>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 xml:space="preserve">Совершенствование системы межбюджетных отношений и содействие повышению уровня бюджетной обеспеченности </w:t>
            </w:r>
            <w:r>
              <w:rPr>
                <w:rFonts w:ascii="Times New Roman" w:eastAsia="Times New Roman" w:hAnsi="Times New Roman" w:cs="Times New Roman"/>
                <w:sz w:val="22"/>
                <w:szCs w:val="22"/>
              </w:rPr>
              <w:lastRenderedPageBreak/>
              <w:t>муниципальных образований"</w:t>
            </w:r>
          </w:p>
        </w:tc>
        <w:tc>
          <w:tcPr>
            <w:tcW w:w="1148" w:type="dxa"/>
            <w:tcBorders>
              <w:top w:val="single" w:sz="4" w:space="0" w:color="auto"/>
              <w:left w:val="single" w:sz="4" w:space="0" w:color="auto"/>
              <w:bottom w:val="single" w:sz="4" w:space="0" w:color="auto"/>
              <w:right w:val="single" w:sz="4" w:space="0" w:color="auto"/>
            </w:tcBorders>
          </w:tcPr>
          <w:p w:rsidR="00160C7C" w:rsidRDefault="00160C7C">
            <w:pPr>
              <w:pStyle w:val="aa"/>
              <w:ind w:firstLine="0"/>
              <w:rPr>
                <w:rFonts w:ascii="Times New Roman" w:eastAsia="Times New Roman" w:hAnsi="Times New Roman" w:cs="Times New Roman"/>
                <w:sz w:val="22"/>
                <w:szCs w:val="22"/>
              </w:rPr>
            </w:pPr>
          </w:p>
        </w:tc>
      </w:tr>
      <w:tr w:rsidR="00160C7C">
        <w:tc>
          <w:tcPr>
            <w:tcW w:w="4332"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1. Величина разрыва уровня расчетной бюджетной обеспеченности сельских поселений после выравнивания</w:t>
            </w:r>
          </w:p>
        </w:tc>
        <w:tc>
          <w:tcPr>
            <w:tcW w:w="1529"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sz w:val="22"/>
                <w:szCs w:val="22"/>
              </w:rPr>
            </w:pPr>
            <w:r>
              <w:rPr>
                <w:rFonts w:ascii="Times New Roman" w:eastAsia="Times New Roman" w:hAnsi="Times New Roman" w:cs="Times New Roman"/>
                <w:sz w:val="22"/>
                <w:szCs w:val="22"/>
              </w:rPr>
              <w:t>ведомственная отчетность</w:t>
            </w:r>
          </w:p>
        </w:tc>
        <w:tc>
          <w:tcPr>
            <w:tcW w:w="1147"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раз</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1,7</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1,7</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1,7</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1,7</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1,7</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1,7</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1,7</w:t>
            </w:r>
          </w:p>
        </w:tc>
        <w:tc>
          <w:tcPr>
            <w:tcW w:w="1148"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1,7</w:t>
            </w:r>
          </w:p>
        </w:tc>
      </w:tr>
      <w:tr w:rsidR="00160C7C">
        <w:tc>
          <w:tcPr>
            <w:tcW w:w="4332"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sz w:val="22"/>
                <w:szCs w:val="22"/>
              </w:rPr>
            </w:pPr>
            <w:r>
              <w:rPr>
                <w:rFonts w:ascii="Times New Roman" w:eastAsia="Times New Roman" w:hAnsi="Times New Roman" w:cs="Times New Roman"/>
                <w:sz w:val="22"/>
                <w:szCs w:val="22"/>
              </w:rPr>
              <w:t>2. Уровень долговой нагрузки на бюджеты сельских поселений</w:t>
            </w:r>
          </w:p>
        </w:tc>
        <w:tc>
          <w:tcPr>
            <w:tcW w:w="1529"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sz w:val="22"/>
                <w:szCs w:val="22"/>
              </w:rPr>
            </w:pPr>
            <w:r>
              <w:rPr>
                <w:rFonts w:ascii="Times New Roman" w:eastAsia="Times New Roman" w:hAnsi="Times New Roman" w:cs="Times New Roman"/>
                <w:sz w:val="22"/>
                <w:szCs w:val="22"/>
              </w:rPr>
              <w:t>ведомственная отчетность</w:t>
            </w:r>
          </w:p>
        </w:tc>
        <w:tc>
          <w:tcPr>
            <w:tcW w:w="1147"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1,0</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1,0</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1,0</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1,0</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1,0</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1,0</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1,0</w:t>
            </w:r>
          </w:p>
        </w:tc>
        <w:tc>
          <w:tcPr>
            <w:tcW w:w="1148"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1,0</w:t>
            </w:r>
          </w:p>
        </w:tc>
      </w:tr>
      <w:tr w:rsidR="00160C7C">
        <w:tc>
          <w:tcPr>
            <w:tcW w:w="4332"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sz w:val="22"/>
                <w:szCs w:val="22"/>
              </w:rPr>
            </w:pPr>
            <w:r>
              <w:rPr>
                <w:rFonts w:ascii="Times New Roman" w:eastAsia="Times New Roman" w:hAnsi="Times New Roman" w:cs="Times New Roman"/>
                <w:sz w:val="22"/>
                <w:szCs w:val="22"/>
              </w:rPr>
              <w:t>3. Доля расходов бюджетов сельских поселений, формируемых в рамках программ</w:t>
            </w:r>
          </w:p>
        </w:tc>
        <w:tc>
          <w:tcPr>
            <w:tcW w:w="1529"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sz w:val="22"/>
                <w:szCs w:val="22"/>
              </w:rPr>
            </w:pPr>
            <w:r>
              <w:rPr>
                <w:rFonts w:ascii="Times New Roman" w:eastAsia="Times New Roman" w:hAnsi="Times New Roman" w:cs="Times New Roman"/>
                <w:sz w:val="22"/>
                <w:szCs w:val="22"/>
              </w:rPr>
              <w:t>ведомственная отчетность</w:t>
            </w:r>
          </w:p>
        </w:tc>
        <w:tc>
          <w:tcPr>
            <w:tcW w:w="1147"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1148"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r>
      <w:tr w:rsidR="00160C7C">
        <w:tc>
          <w:tcPr>
            <w:tcW w:w="4332"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sz w:val="22"/>
                <w:szCs w:val="22"/>
              </w:rPr>
            </w:pPr>
            <w:r>
              <w:rPr>
                <w:rFonts w:ascii="Times New Roman" w:eastAsia="Times New Roman" w:hAnsi="Times New Roman" w:cs="Times New Roman"/>
                <w:sz w:val="22"/>
                <w:szCs w:val="22"/>
              </w:rPr>
              <w:t>4. Доля просроченной кредиторской задолженности в расходах бюджетов сельских поселений</w:t>
            </w:r>
          </w:p>
        </w:tc>
        <w:tc>
          <w:tcPr>
            <w:tcW w:w="1529"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sz w:val="22"/>
                <w:szCs w:val="22"/>
              </w:rPr>
            </w:pPr>
            <w:r>
              <w:rPr>
                <w:rFonts w:ascii="Times New Roman" w:eastAsia="Times New Roman" w:hAnsi="Times New Roman" w:cs="Times New Roman"/>
                <w:sz w:val="22"/>
                <w:szCs w:val="22"/>
              </w:rPr>
              <w:t>ведомственная отчетность</w:t>
            </w:r>
          </w:p>
        </w:tc>
        <w:tc>
          <w:tcPr>
            <w:tcW w:w="1147"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148"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r>
      <w:tr w:rsidR="00160C7C">
        <w:tc>
          <w:tcPr>
            <w:tcW w:w="14141" w:type="dxa"/>
            <w:gridSpan w:val="10"/>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hyperlink>
              <w:r>
                <w:rPr>
                  <w:rStyle w:val="a4"/>
                  <w:sz w:val="22"/>
                  <w:szCs w:val="22"/>
                </w:rPr>
                <w:t>Подпрограмма</w:t>
              </w:r>
            </w:hyperlink>
            <w:r>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Обеспечение реализации муниципальной программы МО "Красногвардейский район"</w:t>
            </w:r>
          </w:p>
        </w:tc>
        <w:tc>
          <w:tcPr>
            <w:tcW w:w="1148" w:type="dxa"/>
            <w:tcBorders>
              <w:top w:val="single" w:sz="4" w:space="0" w:color="auto"/>
              <w:left w:val="single" w:sz="4" w:space="0" w:color="auto"/>
              <w:bottom w:val="single" w:sz="4" w:space="0" w:color="auto"/>
              <w:right w:val="single" w:sz="4" w:space="0" w:color="auto"/>
            </w:tcBorders>
          </w:tcPr>
          <w:p w:rsidR="00160C7C" w:rsidRDefault="00160C7C">
            <w:pPr>
              <w:pStyle w:val="aa"/>
              <w:ind w:firstLine="0"/>
              <w:rPr>
                <w:rFonts w:ascii="Times New Roman" w:eastAsia="Times New Roman" w:hAnsi="Times New Roman" w:cs="Times New Roman"/>
                <w:sz w:val="22"/>
                <w:szCs w:val="22"/>
              </w:rPr>
            </w:pPr>
          </w:p>
        </w:tc>
      </w:tr>
      <w:tr w:rsidR="00160C7C">
        <w:tc>
          <w:tcPr>
            <w:tcW w:w="4332"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sz w:val="22"/>
                <w:szCs w:val="22"/>
              </w:rPr>
            </w:pPr>
            <w:r>
              <w:rPr>
                <w:rFonts w:ascii="Times New Roman" w:eastAsia="Times New Roman" w:hAnsi="Times New Roman" w:cs="Times New Roman"/>
                <w:sz w:val="22"/>
                <w:szCs w:val="22"/>
              </w:rPr>
              <w:t>1. Наличие мониторинга хода реализации муниципальной программы</w:t>
            </w:r>
          </w:p>
        </w:tc>
        <w:tc>
          <w:tcPr>
            <w:tcW w:w="1529"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sz w:val="22"/>
                <w:szCs w:val="22"/>
              </w:rPr>
            </w:pPr>
            <w:r>
              <w:rPr>
                <w:rFonts w:ascii="Times New Roman" w:eastAsia="Times New Roman" w:hAnsi="Times New Roman" w:cs="Times New Roman"/>
                <w:sz w:val="22"/>
                <w:szCs w:val="22"/>
              </w:rPr>
              <w:t>ведомственная отчетность</w:t>
            </w:r>
          </w:p>
        </w:tc>
        <w:tc>
          <w:tcPr>
            <w:tcW w:w="1147"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Да/нет</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да</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да</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да</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да</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Да</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да</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да</w:t>
            </w:r>
          </w:p>
        </w:tc>
        <w:tc>
          <w:tcPr>
            <w:tcW w:w="1148"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да</w:t>
            </w:r>
          </w:p>
        </w:tc>
      </w:tr>
      <w:tr w:rsidR="00160C7C">
        <w:tc>
          <w:tcPr>
            <w:tcW w:w="4332"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sz w:val="22"/>
                <w:szCs w:val="22"/>
              </w:rPr>
            </w:pPr>
            <w:r>
              <w:rPr>
                <w:rFonts w:ascii="Times New Roman" w:eastAsia="Times New Roman" w:hAnsi="Times New Roman" w:cs="Times New Roman"/>
                <w:sz w:val="22"/>
                <w:szCs w:val="22"/>
              </w:rPr>
              <w:t>2. Доля достигнутых целевых показателей (индикаторов) муниципальной программы к общему количеству целевых показателей (индикаторов)</w:t>
            </w:r>
          </w:p>
        </w:tc>
        <w:tc>
          <w:tcPr>
            <w:tcW w:w="1529" w:type="dxa"/>
            <w:tcBorders>
              <w:top w:val="single" w:sz="4" w:space="0" w:color="auto"/>
              <w:left w:val="single" w:sz="4" w:space="0" w:color="auto"/>
              <w:bottom w:val="single" w:sz="4" w:space="0" w:color="auto"/>
              <w:right w:val="single" w:sz="4" w:space="0" w:color="auto"/>
            </w:tcBorders>
          </w:tcPr>
          <w:p w:rsidR="00160C7C" w:rsidRDefault="008B600C">
            <w:pPr>
              <w:pStyle w:val="ac"/>
              <w:ind w:firstLine="0"/>
              <w:rPr>
                <w:rFonts w:ascii="Times New Roman" w:eastAsia="Times New Roman" w:hAnsi="Times New Roman" w:cs="Times New Roman"/>
                <w:sz w:val="22"/>
                <w:szCs w:val="22"/>
              </w:rPr>
            </w:pPr>
            <w:r>
              <w:rPr>
                <w:rFonts w:ascii="Times New Roman" w:eastAsia="Times New Roman" w:hAnsi="Times New Roman" w:cs="Times New Roman"/>
                <w:sz w:val="22"/>
                <w:szCs w:val="22"/>
              </w:rPr>
              <w:t>ведомственная отчетность</w:t>
            </w:r>
          </w:p>
        </w:tc>
        <w:tc>
          <w:tcPr>
            <w:tcW w:w="1147"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1019"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1148" w:type="dxa"/>
            <w:tcBorders>
              <w:top w:val="single" w:sz="4" w:space="0" w:color="auto"/>
              <w:left w:val="single" w:sz="4" w:space="0" w:color="auto"/>
              <w:bottom w:val="single" w:sz="4" w:space="0" w:color="auto"/>
              <w:right w:val="single" w:sz="4" w:space="0" w:color="auto"/>
            </w:tcBorders>
          </w:tcPr>
          <w:p w:rsidR="00160C7C" w:rsidRDefault="008B600C">
            <w:pPr>
              <w:pStyle w:val="aa"/>
              <w:ind w:firstLine="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r>
    </w:tbl>
    <w:p w:rsidR="00160C7C" w:rsidRDefault="00160C7C">
      <w:pPr>
        <w:rPr>
          <w:rFonts w:ascii="Times New Roman" w:eastAsia="Times New Roman" w:hAnsi="Times New Roman" w:cs="Times New Roman"/>
        </w:rPr>
      </w:pPr>
    </w:p>
    <w:p w:rsidR="00160C7C" w:rsidRDefault="00160C7C">
      <w:pPr>
        <w:sectPr w:rsidR="00160C7C">
          <w:headerReference w:type="default" r:id="rId51"/>
          <w:footerReference w:type="default" r:id="rId52"/>
          <w:pgSz w:w="16837" w:h="11905" w:orient="landscape"/>
          <w:pgMar w:top="1440" w:right="800" w:bottom="1440" w:left="800" w:header="720" w:footer="720" w:gutter="0"/>
          <w:cols w:space="720"/>
          <w:docGrid w:linePitch="360"/>
        </w:sectPr>
      </w:pPr>
    </w:p>
    <w:tbl>
      <w:tblPr>
        <w:tblW w:w="5000" w:type="pct"/>
        <w:tblInd w:w="108" w:type="dxa"/>
        <w:tblLook w:val="04A0" w:firstRow="1" w:lastRow="0" w:firstColumn="1" w:lastColumn="0" w:noHBand="0" w:noVBand="1"/>
      </w:tblPr>
      <w:tblGrid>
        <w:gridCol w:w="7013"/>
        <w:gridCol w:w="3508"/>
      </w:tblGrid>
      <w:tr w:rsidR="00160C7C">
        <w:tc>
          <w:tcPr>
            <w:tcW w:w="7013" w:type="dxa"/>
          </w:tcPr>
          <w:p w:rsidR="00160C7C" w:rsidRDefault="008B600C">
            <w:pPr>
              <w:pStyle w:val="ac"/>
              <w:ind w:firstLine="0"/>
              <w:rPr>
                <w:rFonts w:ascii="Times New Roman" w:eastAsia="Times New Roman" w:hAnsi="Times New Roman" w:cs="Times New Roman"/>
              </w:rPr>
            </w:pPr>
            <w:r>
              <w:rPr>
                <w:rFonts w:ascii="Times New Roman" w:eastAsia="Times New Roman" w:hAnsi="Times New Roman" w:cs="Times New Roman"/>
              </w:rPr>
              <w:lastRenderedPageBreak/>
              <w:t>Управляющий делами</w:t>
            </w:r>
            <w:r>
              <w:rPr>
                <w:rFonts w:ascii="Times New Roman" w:eastAsia="Times New Roman" w:hAnsi="Times New Roman" w:cs="Times New Roman"/>
              </w:rPr>
              <w:br/>
              <w:t>администрации района</w:t>
            </w:r>
          </w:p>
        </w:tc>
        <w:tc>
          <w:tcPr>
            <w:tcW w:w="3508" w:type="dxa"/>
          </w:tcPr>
          <w:p w:rsidR="00160C7C" w:rsidRDefault="008B600C">
            <w:pPr>
              <w:pStyle w:val="aa"/>
              <w:ind w:firstLine="0"/>
              <w:jc w:val="right"/>
              <w:rPr>
                <w:rFonts w:ascii="Times New Roman" w:eastAsia="Times New Roman" w:hAnsi="Times New Roman" w:cs="Times New Roman"/>
              </w:rPr>
            </w:pPr>
            <w:r>
              <w:rPr>
                <w:rFonts w:ascii="Times New Roman" w:eastAsia="Times New Roman" w:hAnsi="Times New Roman" w:cs="Times New Roman"/>
              </w:rPr>
              <w:t xml:space="preserve">А.А. </w:t>
            </w:r>
            <w:proofErr w:type="spellStart"/>
            <w:r>
              <w:rPr>
                <w:rFonts w:ascii="Times New Roman" w:eastAsia="Times New Roman" w:hAnsi="Times New Roman" w:cs="Times New Roman"/>
              </w:rPr>
              <w:t>Катбамбетов</w:t>
            </w:r>
            <w:proofErr w:type="spellEnd"/>
          </w:p>
        </w:tc>
      </w:tr>
    </w:tbl>
    <w:p w:rsidR="00160C7C" w:rsidRDefault="00160C7C">
      <w:pPr>
        <w:rPr>
          <w:rFonts w:ascii="Times New Roman" w:eastAsia="Times New Roman" w:hAnsi="Times New Roman" w:cs="Times New Roman"/>
        </w:rPr>
      </w:pPr>
    </w:p>
    <w:sectPr w:rsidR="00160C7C">
      <w:headerReference w:type="default" r:id="rId53"/>
      <w:footerReference w:type="default" r:id="rId54"/>
      <w:pgSz w:w="11905" w:h="16837"/>
      <w:pgMar w:top="1440" w:right="800" w:bottom="1440" w:left="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600C" w:rsidRDefault="008B600C">
      <w:pPr>
        <w:rPr>
          <w:rFonts w:ascii="Times New Roman" w:eastAsia="Times New Roman" w:hAnsi="Times New Roman" w:cs="Times New Roman"/>
        </w:rPr>
      </w:pPr>
      <w:r>
        <w:rPr>
          <w:rFonts w:ascii="Times New Roman" w:eastAsia="Times New Roman" w:hAnsi="Times New Roman" w:cs="Times New Roman"/>
        </w:rPr>
        <w:separator/>
      </w:r>
    </w:p>
  </w:endnote>
  <w:endnote w:type="continuationSeparator" w:id="0">
    <w:p w:rsidR="008B600C" w:rsidRDefault="008B600C">
      <w:pPr>
        <w:rPr>
          <w:rFonts w:ascii="Times New Roman" w:eastAsia="Times New Roman" w:hAnsi="Times New Roman" w:cs="Times New Roman"/>
        </w:rPr>
      </w:pPr>
      <w:r>
        <w:rPr>
          <w:rFonts w:ascii="Times New Roman" w:eastAsia="Times New Roman" w:hAnsi="Times New Roman" w:cs="Times New Roman"/>
        </w:rPr>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C7C" w:rsidRDefault="00160C7C">
    <w:pPr>
      <w:pStyle w:val="af0"/>
      <w:rPr>
        <w:rFonts w:ascii="Times New Roman" w:eastAsia="Times New Roman" w:hAnsi="Times New Roman"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3440"/>
      <w:gridCol w:w="3435"/>
      <w:gridCol w:w="3435"/>
    </w:tblGrid>
    <w:tr w:rsidR="00160C7C">
      <w:tc>
        <w:tcPr>
          <w:tcW w:w="3436" w:type="dxa"/>
        </w:tcPr>
        <w:p w:rsidR="00160C7C" w:rsidRDefault="00160C7C">
          <w:pPr>
            <w:ind w:firstLine="0"/>
            <w:jc w:val="left"/>
            <w:rPr>
              <w:rFonts w:ascii="Times New Roman" w:eastAsia="Times New Roman" w:hAnsi="Times New Roman" w:cs="Times New Roman"/>
              <w:sz w:val="20"/>
              <w:szCs w:val="20"/>
            </w:rPr>
          </w:pPr>
        </w:p>
      </w:tc>
      <w:tc>
        <w:tcPr>
          <w:tcW w:w="3432" w:type="dxa"/>
        </w:tcPr>
        <w:p w:rsidR="00160C7C" w:rsidRDefault="00160C7C">
          <w:pPr>
            <w:ind w:firstLine="0"/>
            <w:jc w:val="center"/>
            <w:rPr>
              <w:rFonts w:ascii="Times New Roman" w:eastAsia="Times New Roman" w:hAnsi="Times New Roman" w:cs="Times New Roman"/>
              <w:sz w:val="20"/>
              <w:szCs w:val="20"/>
            </w:rPr>
          </w:pPr>
        </w:p>
      </w:tc>
      <w:tc>
        <w:tcPr>
          <w:tcW w:w="3432" w:type="dxa"/>
        </w:tcPr>
        <w:p w:rsidR="00160C7C" w:rsidRDefault="00160C7C">
          <w:pPr>
            <w:ind w:firstLine="0"/>
            <w:jc w:val="right"/>
            <w:rPr>
              <w:rFonts w:ascii="Times New Roman" w:eastAsia="Times New Roman" w:hAnsi="Times New Roman" w:cs="Times New Roman"/>
              <w:sz w:val="20"/>
              <w:szCs w:val="20"/>
            </w:rPr>
          </w:pPr>
        </w:p>
      </w:tc>
    </w:tr>
  </w:tbl>
  <w:p w:rsidR="00160C7C" w:rsidRDefault="00160C7C">
    <w:pPr>
      <w:jc w:val="left"/>
      <w:rPr>
        <w:rFonts w:ascii="Times New Roman" w:eastAsia="Times New Roman" w:hAnsi="Times New Roman" w:cs="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C7C" w:rsidRDefault="00160C7C">
    <w:pPr>
      <w:pStyle w:val="af0"/>
      <w:rPr>
        <w:rFonts w:ascii="Times New Roman" w:eastAsia="Times New Roman" w:hAnsi="Times New Roman" w:cs="Times New Roman"/>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5087"/>
      <w:gridCol w:w="5080"/>
      <w:gridCol w:w="5080"/>
    </w:tblGrid>
    <w:tr w:rsidR="00160C7C">
      <w:tc>
        <w:tcPr>
          <w:tcW w:w="5083" w:type="dxa"/>
        </w:tcPr>
        <w:p w:rsidR="00160C7C" w:rsidRDefault="00160C7C">
          <w:pPr>
            <w:ind w:firstLine="0"/>
            <w:jc w:val="left"/>
            <w:rPr>
              <w:rFonts w:ascii="Times New Roman" w:eastAsia="Times New Roman" w:hAnsi="Times New Roman" w:cs="Times New Roman"/>
              <w:sz w:val="20"/>
              <w:szCs w:val="20"/>
            </w:rPr>
          </w:pPr>
        </w:p>
      </w:tc>
      <w:tc>
        <w:tcPr>
          <w:tcW w:w="5077" w:type="dxa"/>
        </w:tcPr>
        <w:p w:rsidR="00160C7C" w:rsidRDefault="00160C7C">
          <w:pPr>
            <w:ind w:firstLine="0"/>
            <w:jc w:val="center"/>
            <w:rPr>
              <w:rFonts w:ascii="Times New Roman" w:eastAsia="Times New Roman" w:hAnsi="Times New Roman" w:cs="Times New Roman"/>
              <w:sz w:val="20"/>
              <w:szCs w:val="20"/>
            </w:rPr>
          </w:pPr>
        </w:p>
      </w:tc>
      <w:tc>
        <w:tcPr>
          <w:tcW w:w="5077" w:type="dxa"/>
        </w:tcPr>
        <w:p w:rsidR="00160C7C" w:rsidRDefault="00160C7C">
          <w:pPr>
            <w:ind w:firstLine="0"/>
            <w:jc w:val="right"/>
            <w:rPr>
              <w:rFonts w:ascii="Times New Roman" w:eastAsia="Times New Roman" w:hAnsi="Times New Roman" w:cs="Times New Roman"/>
              <w:sz w:val="20"/>
              <w:szCs w:val="20"/>
            </w:rPr>
          </w:pPr>
        </w:p>
      </w:tc>
    </w:tr>
  </w:tbl>
  <w:p w:rsidR="00160C7C" w:rsidRDefault="00160C7C">
    <w:pPr>
      <w:jc w:val="left"/>
      <w:rPr>
        <w:rFonts w:ascii="Times New Roman" w:eastAsia="Times New Roman" w:hAnsi="Times New Roman" w:cs="Times New Roman"/>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3441"/>
      <w:gridCol w:w="3437"/>
      <w:gridCol w:w="3437"/>
    </w:tblGrid>
    <w:tr w:rsidR="00160C7C">
      <w:tc>
        <w:tcPr>
          <w:tcW w:w="3437" w:type="dxa"/>
        </w:tcPr>
        <w:p w:rsidR="00160C7C" w:rsidRDefault="00160C7C">
          <w:pPr>
            <w:ind w:firstLine="0"/>
            <w:jc w:val="left"/>
            <w:rPr>
              <w:rFonts w:ascii="Times New Roman" w:eastAsia="Times New Roman" w:hAnsi="Times New Roman" w:cs="Times New Roman"/>
              <w:sz w:val="20"/>
              <w:szCs w:val="20"/>
            </w:rPr>
          </w:pPr>
        </w:p>
      </w:tc>
      <w:tc>
        <w:tcPr>
          <w:tcW w:w="3434" w:type="dxa"/>
        </w:tcPr>
        <w:p w:rsidR="00160C7C" w:rsidRDefault="00160C7C">
          <w:pPr>
            <w:ind w:firstLine="0"/>
            <w:jc w:val="center"/>
            <w:rPr>
              <w:rFonts w:ascii="Times New Roman" w:eastAsia="Times New Roman" w:hAnsi="Times New Roman" w:cs="Times New Roman"/>
              <w:sz w:val="20"/>
              <w:szCs w:val="20"/>
            </w:rPr>
          </w:pPr>
        </w:p>
      </w:tc>
      <w:tc>
        <w:tcPr>
          <w:tcW w:w="3434" w:type="dxa"/>
        </w:tcPr>
        <w:p w:rsidR="00160C7C" w:rsidRDefault="00160C7C">
          <w:pPr>
            <w:ind w:firstLine="0"/>
            <w:jc w:val="right"/>
            <w:rPr>
              <w:rFonts w:ascii="Times New Roman" w:eastAsia="Times New Roman" w:hAnsi="Times New Roman" w:cs="Times New Roman"/>
              <w:sz w:val="20"/>
              <w:szCs w:val="20"/>
            </w:rPr>
          </w:pPr>
        </w:p>
      </w:tc>
    </w:tr>
  </w:tbl>
  <w:p w:rsidR="00160C7C" w:rsidRDefault="00160C7C">
    <w:pPr>
      <w:jc w:val="left"/>
      <w:rPr>
        <w:rFonts w:ascii="Times New Roman" w:eastAsia="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600C" w:rsidRDefault="008B600C">
      <w:pPr>
        <w:rPr>
          <w:rFonts w:ascii="Times New Roman" w:eastAsia="Times New Roman" w:hAnsi="Times New Roman" w:cs="Times New Roman"/>
        </w:rPr>
      </w:pPr>
      <w:r>
        <w:rPr>
          <w:rFonts w:ascii="Times New Roman" w:eastAsia="Times New Roman" w:hAnsi="Times New Roman" w:cs="Times New Roman"/>
        </w:rPr>
        <w:separator/>
      </w:r>
    </w:p>
  </w:footnote>
  <w:footnote w:type="continuationSeparator" w:id="0">
    <w:p w:rsidR="008B600C" w:rsidRDefault="008B600C">
      <w:pPr>
        <w:rPr>
          <w:rFonts w:ascii="Times New Roman" w:eastAsia="Times New Roman" w:hAnsi="Times New Roman" w:cs="Times New Roman"/>
        </w:rPr>
      </w:pPr>
      <w:r>
        <w:rPr>
          <w:rFonts w:ascii="Times New Roman" w:eastAsia="Times New Roman" w:hAnsi="Times New Roman"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C7C" w:rsidRDefault="00160C7C">
    <w:pPr>
      <w:pStyle w:val="ae"/>
      <w:rPr>
        <w:rFonts w:ascii="Times New Roman" w:eastAsia="Times New Roman" w:hAnsi="Times New Roman"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C7C" w:rsidRDefault="00160C7C">
    <w:pPr>
      <w:pStyle w:val="ae"/>
      <w:rPr>
        <w:rFonts w:ascii="Times New Roman" w:eastAsia="Times New Roman" w:hAnsi="Times New Roman"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C7C" w:rsidRDefault="00160C7C">
    <w:pPr>
      <w:pStyle w:val="ae"/>
      <w:rPr>
        <w:rFonts w:ascii="Times New Roman" w:eastAsia="Times New Roman" w:hAnsi="Times New Roman" w:cs="Times New Roman"/>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C7C" w:rsidRDefault="00160C7C">
    <w:pPr>
      <w:pStyle w:val="ae"/>
      <w:rPr>
        <w:rFonts w:ascii="Times New Roman" w:eastAsia="Times New Roman" w:hAnsi="Times New Roman" w:cs="Times New Roman"/>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C7C" w:rsidRDefault="00160C7C">
    <w:pPr>
      <w:pStyle w:val="ae"/>
      <w:rPr>
        <w:rFonts w:ascii="Times New Roman" w:eastAsia="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FB4ABD"/>
    <w:multiLevelType w:val="hybridMultilevel"/>
    <w:tmpl w:val="CCAC7BD4"/>
    <w:lvl w:ilvl="0" w:tplc="DD2A18B0">
      <w:start w:val="1"/>
      <w:numFmt w:val="bullet"/>
      <w:lvlText w:val=""/>
      <w:lvlJc w:val="left"/>
      <w:pPr>
        <w:ind w:left="720" w:hanging="360"/>
      </w:pPr>
      <w:rPr>
        <w:rFonts w:ascii="Times New Roman" w:eastAsia="Times New Roman" w:hAnsi="Times New Roman" w:cs="Times New Roman"/>
        <w:lang w:val="ru-RU" w:bidi="ru-RU"/>
      </w:rPr>
    </w:lvl>
    <w:lvl w:ilvl="1" w:tplc="5D2E35CE">
      <w:numFmt w:val="decimal"/>
      <w:lvlText w:val=""/>
      <w:lvlJc w:val="left"/>
      <w:pPr>
        <w:ind w:left="0"/>
      </w:pPr>
      <w:rPr>
        <w:rFonts w:ascii="Times New Roman" w:eastAsia="Times New Roman" w:hAnsi="Times New Roman" w:cs="Times New Roman"/>
        <w:lang w:val="ru-RU" w:bidi="ru-RU"/>
      </w:rPr>
    </w:lvl>
    <w:lvl w:ilvl="2" w:tplc="6C241D90">
      <w:numFmt w:val="decimal"/>
      <w:lvlText w:val=""/>
      <w:lvlJc w:val="left"/>
      <w:pPr>
        <w:ind w:left="0"/>
      </w:pPr>
      <w:rPr>
        <w:rFonts w:ascii="Times New Roman" w:eastAsia="Times New Roman" w:hAnsi="Times New Roman" w:cs="Times New Roman"/>
        <w:lang w:val="ru-RU" w:bidi="ru-RU"/>
      </w:rPr>
    </w:lvl>
    <w:lvl w:ilvl="3" w:tplc="A030E8E2">
      <w:numFmt w:val="decimal"/>
      <w:lvlText w:val=""/>
      <w:lvlJc w:val="left"/>
      <w:pPr>
        <w:ind w:left="0"/>
      </w:pPr>
      <w:rPr>
        <w:rFonts w:ascii="Times New Roman" w:eastAsia="Times New Roman" w:hAnsi="Times New Roman" w:cs="Times New Roman"/>
        <w:lang w:val="ru-RU" w:bidi="ru-RU"/>
      </w:rPr>
    </w:lvl>
    <w:lvl w:ilvl="4" w:tplc="AE0EF7DC">
      <w:numFmt w:val="decimal"/>
      <w:lvlText w:val=""/>
      <w:lvlJc w:val="left"/>
      <w:pPr>
        <w:ind w:left="0"/>
      </w:pPr>
      <w:rPr>
        <w:rFonts w:ascii="Times New Roman" w:eastAsia="Times New Roman" w:hAnsi="Times New Roman" w:cs="Times New Roman"/>
        <w:lang w:val="ru-RU" w:bidi="ru-RU"/>
      </w:rPr>
    </w:lvl>
    <w:lvl w:ilvl="5" w:tplc="5E707648">
      <w:numFmt w:val="decimal"/>
      <w:lvlText w:val=""/>
      <w:lvlJc w:val="left"/>
      <w:pPr>
        <w:ind w:left="0"/>
      </w:pPr>
      <w:rPr>
        <w:rFonts w:ascii="Times New Roman" w:eastAsia="Times New Roman" w:hAnsi="Times New Roman" w:cs="Times New Roman"/>
        <w:lang w:val="ru-RU" w:bidi="ru-RU"/>
      </w:rPr>
    </w:lvl>
    <w:lvl w:ilvl="6" w:tplc="11BCBD3E">
      <w:numFmt w:val="decimal"/>
      <w:lvlText w:val=""/>
      <w:lvlJc w:val="left"/>
      <w:pPr>
        <w:ind w:left="0"/>
      </w:pPr>
      <w:rPr>
        <w:rFonts w:ascii="Times New Roman" w:eastAsia="Times New Roman" w:hAnsi="Times New Roman" w:cs="Times New Roman"/>
        <w:lang w:val="ru-RU" w:bidi="ru-RU"/>
      </w:rPr>
    </w:lvl>
    <w:lvl w:ilvl="7" w:tplc="A628EFA2">
      <w:numFmt w:val="decimal"/>
      <w:lvlText w:val=""/>
      <w:lvlJc w:val="left"/>
      <w:pPr>
        <w:ind w:left="0"/>
      </w:pPr>
      <w:rPr>
        <w:rFonts w:ascii="Times New Roman" w:eastAsia="Times New Roman" w:hAnsi="Times New Roman" w:cs="Times New Roman"/>
        <w:lang w:val="ru-RU" w:bidi="ru-RU"/>
      </w:rPr>
    </w:lvl>
    <w:lvl w:ilvl="8" w:tplc="A9BE6152">
      <w:numFmt w:val="decimal"/>
      <w:lvlText w:val=""/>
      <w:lvlJc w:val="left"/>
      <w:pPr>
        <w:ind w:left="0"/>
      </w:pPr>
      <w:rPr>
        <w:rFonts w:ascii="Times New Roman" w:eastAsia="Times New Roman" w:hAnsi="Times New Roman" w:cs="Times New Roman"/>
        <w:lang w:val="ru-RU" w:bidi="ru-RU"/>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characterSpacingControl w:val="doNotCompress"/>
  <w:footnotePr>
    <w:footnote w:id="-1"/>
    <w:footnote w:id="0"/>
  </w:footnotePr>
  <w:endnotePr>
    <w:endnote w:id="-1"/>
    <w:endnote w:id="0"/>
  </w:endnotePr>
  <w:compat>
    <w:forgetLastTabAlignment/>
    <w:doNotUseHTMLParagraphAutoSpacing/>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60C7C"/>
    <w:rsid w:val="00160C7C"/>
    <w:rsid w:val="00274F83"/>
    <w:rsid w:val="008B600C"/>
  </w:rsids>
  <m:mathPr>
    <m:mathFont m:val="Cambria Math"/>
    <m:brkBin m:val="before"/>
    <m:brkBinSub m:val="--"/>
    <m:smallFrac m:val="0"/>
    <m:dispDef m:val="0"/>
    <m:lMargin m:val="0"/>
    <m:rMargin m:val="0"/>
    <m:defJc m:val="center"/>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ind w:firstLine="720"/>
      <w:jc w:val="both"/>
    </w:pPr>
    <w:rPr>
      <w:rFonts w:ascii="Times New Roman CYR" w:eastAsia="Times New Roman CYR" w:hAnsi="Times New Roman CYR" w:cs="Times New Roman CYR"/>
      <w:sz w:val="24"/>
      <w:szCs w:val="24"/>
      <w:lang w:bidi="ru-RU"/>
    </w:rPr>
  </w:style>
  <w:style w:type="paragraph" w:styleId="1">
    <w:name w:val="heading 1"/>
    <w:basedOn w:val="a"/>
    <w:qFormat/>
    <w:pPr>
      <w:spacing w:before="108" w:after="108"/>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rPr>
      <w:rFonts w:ascii="Times New Roman" w:eastAsia="Times New Roman" w:hAnsi="Times New Roman" w:cs="Times New Roman"/>
      <w:b/>
      <w:bCs/>
      <w:color w:val="26282F"/>
      <w:sz w:val="24"/>
      <w:szCs w:val="24"/>
      <w:lang w:val="ru-RU" w:bidi="ru-RU"/>
    </w:rPr>
  </w:style>
  <w:style w:type="character" w:customStyle="1" w:styleId="a4">
    <w:name w:val="Гипертекстовая ссылка"/>
    <w:rPr>
      <w:rFonts w:ascii="Times New Roman" w:eastAsia="Times New Roman" w:hAnsi="Times New Roman" w:cs="Times New Roman"/>
      <w:b/>
      <w:bCs/>
      <w:color w:val="106BBE"/>
      <w:sz w:val="24"/>
      <w:szCs w:val="24"/>
      <w:lang w:val="ru-RU" w:bidi="ru-RU"/>
    </w:rPr>
  </w:style>
  <w:style w:type="paragraph" w:customStyle="1" w:styleId="a5">
    <w:name w:val="Текст (справка)"/>
    <w:basedOn w:val="a"/>
    <w:pPr>
      <w:ind w:left="170" w:right="170"/>
      <w:jc w:val="left"/>
    </w:pPr>
  </w:style>
  <w:style w:type="paragraph" w:customStyle="1" w:styleId="a6">
    <w:name w:val="Комментарий"/>
    <w:basedOn w:val="a5"/>
    <w:pPr>
      <w:spacing w:before="75"/>
      <w:ind w:right="0"/>
      <w:jc w:val="both"/>
    </w:pPr>
    <w:rPr>
      <w:color w:val="353842"/>
    </w:rPr>
  </w:style>
  <w:style w:type="character" w:customStyle="1" w:styleId="10">
    <w:name w:val="Заголовок 1 Знак"/>
    <w:uiPriority w:val="9"/>
    <w:locked/>
    <w:rPr>
      <w:rFonts w:ascii="Cambria" w:eastAsia="Cambria" w:hAnsi="Cambria" w:cs="Cambria"/>
      <w:b/>
      <w:bCs/>
      <w:sz w:val="32"/>
      <w:szCs w:val="32"/>
      <w:lang w:val="ru-RU" w:bidi="ru-RU"/>
    </w:rPr>
  </w:style>
  <w:style w:type="paragraph" w:customStyle="1" w:styleId="a7">
    <w:name w:val="Информация о версии"/>
    <w:basedOn w:val="a6"/>
    <w:rPr>
      <w:i/>
      <w:iCs/>
    </w:rPr>
  </w:style>
  <w:style w:type="paragraph" w:customStyle="1" w:styleId="a8">
    <w:name w:val="Текст информации об изменениях"/>
    <w:basedOn w:val="a"/>
    <w:rPr>
      <w:color w:val="353842"/>
      <w:sz w:val="20"/>
      <w:szCs w:val="20"/>
    </w:rPr>
  </w:style>
  <w:style w:type="paragraph" w:customStyle="1" w:styleId="a9">
    <w:name w:val="Информация об изменениях"/>
    <w:basedOn w:val="a8"/>
    <w:pPr>
      <w:spacing w:before="180"/>
      <w:ind w:left="360" w:right="360"/>
    </w:pPr>
  </w:style>
  <w:style w:type="paragraph" w:customStyle="1" w:styleId="aa">
    <w:name w:val="Нормальный (таблица)"/>
    <w:basedOn w:val="a"/>
  </w:style>
  <w:style w:type="paragraph" w:customStyle="1" w:styleId="ab">
    <w:name w:val="Подзаголовок для информации об изменениях"/>
    <w:basedOn w:val="a8"/>
    <w:rPr>
      <w:b/>
      <w:bCs/>
    </w:rPr>
  </w:style>
  <w:style w:type="paragraph" w:customStyle="1" w:styleId="ac">
    <w:name w:val="Прижатый влево"/>
    <w:basedOn w:val="a"/>
    <w:pPr>
      <w:jc w:val="left"/>
    </w:pPr>
  </w:style>
  <w:style w:type="character" w:customStyle="1" w:styleId="ad">
    <w:name w:val="Цветовое выделение для Текст"/>
    <w:rPr>
      <w:rFonts w:ascii="Times New Roman CYR" w:eastAsia="Times New Roman CYR" w:hAnsi="Times New Roman CYR" w:cs="Times New Roman CYR"/>
      <w:sz w:val="24"/>
      <w:szCs w:val="24"/>
      <w:lang w:val="ru-RU" w:bidi="ru-RU"/>
    </w:rPr>
  </w:style>
  <w:style w:type="paragraph" w:styleId="ae">
    <w:name w:val="header"/>
    <w:basedOn w:val="a"/>
    <w:unhideWhenUsed/>
    <w:pPr>
      <w:tabs>
        <w:tab w:val="center" w:pos="4677"/>
        <w:tab w:val="right" w:pos="9355"/>
      </w:tabs>
    </w:pPr>
  </w:style>
  <w:style w:type="character" w:customStyle="1" w:styleId="af">
    <w:name w:val="Верхний колонтитул Знак"/>
    <w:locked/>
    <w:rPr>
      <w:rFonts w:ascii="Times New Roman CYR" w:eastAsia="Times New Roman CYR" w:hAnsi="Times New Roman CYR" w:cs="Times New Roman CYR"/>
      <w:sz w:val="24"/>
      <w:szCs w:val="24"/>
      <w:lang w:val="ru-RU" w:bidi="ru-RU"/>
    </w:rPr>
  </w:style>
  <w:style w:type="paragraph" w:styleId="af0">
    <w:name w:val="footer"/>
    <w:basedOn w:val="a"/>
    <w:unhideWhenUsed/>
    <w:pPr>
      <w:tabs>
        <w:tab w:val="center" w:pos="4677"/>
        <w:tab w:val="right" w:pos="9355"/>
      </w:tabs>
    </w:pPr>
  </w:style>
  <w:style w:type="character" w:customStyle="1" w:styleId="af1">
    <w:name w:val="Нижний колонтитул Знак"/>
    <w:locked/>
    <w:rPr>
      <w:rFonts w:ascii="Times New Roman CYR" w:eastAsia="Times New Roman CYR" w:hAnsi="Times New Roman CYR" w:cs="Times New Roman CYR"/>
      <w:sz w:val="24"/>
      <w:szCs w:val="24"/>
      <w:lang w:val="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document/redirect/400435390/0" TargetMode="External"/><Relationship Id="rId18" Type="http://schemas.openxmlformats.org/officeDocument/2006/relationships/hyperlink" Target="https://internet.garant.ru/document/redirect/414590216/4" TargetMode="External"/><Relationship Id="rId26" Type="http://schemas.openxmlformats.org/officeDocument/2006/relationships/hyperlink" Target="https://internet.garant.ru/document/redirect/414590216/4" TargetMode="External"/><Relationship Id="rId39" Type="http://schemas.openxmlformats.org/officeDocument/2006/relationships/hyperlink" Target="https://internet.garant.ru/document/redirect/32392725/10" TargetMode="External"/><Relationship Id="rId21" Type="http://schemas.openxmlformats.org/officeDocument/2006/relationships/hyperlink" Target="https://internet.garant.ru/document/redirect/413739030/9" TargetMode="External"/><Relationship Id="rId34" Type="http://schemas.openxmlformats.org/officeDocument/2006/relationships/hyperlink" Target="https://internet.garant.ru/document/redirect/412753291/0" TargetMode="External"/><Relationship Id="rId42" Type="http://schemas.openxmlformats.org/officeDocument/2006/relationships/hyperlink" Target="https://internet.garant.ru/document/redirect/32392149/43" TargetMode="External"/><Relationship Id="rId47" Type="http://schemas.openxmlformats.org/officeDocument/2006/relationships/header" Target="header3.xml"/><Relationship Id="rId50" Type="http://schemas.openxmlformats.org/officeDocument/2006/relationships/hyperlink" Target="https://internet.garant.ru/document/redirect/32499271/111792" TargetMode="Externa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internet.garant.ru/document/redirect/32499271/365" TargetMode="External"/><Relationship Id="rId17" Type="http://schemas.openxmlformats.org/officeDocument/2006/relationships/hyperlink" Target="https://internet.garant.ru/document/redirect/414590216/5" TargetMode="External"/><Relationship Id="rId25" Type="http://schemas.openxmlformats.org/officeDocument/2006/relationships/hyperlink" Target="https://internet.garant.ru/document/redirect/414590216/8" TargetMode="External"/><Relationship Id="rId33" Type="http://schemas.openxmlformats.org/officeDocument/2006/relationships/hyperlink" Target="https://internet.garant.ru/document/redirect/412753291/4" TargetMode="External"/><Relationship Id="rId38" Type="http://schemas.openxmlformats.org/officeDocument/2006/relationships/hyperlink" Target="https://internet.garant.ru/document/redirect/414590216/4" TargetMode="External"/><Relationship Id="rId46"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internet.garant.ru/document/redirect/32390058/5" TargetMode="External"/><Relationship Id="rId20" Type="http://schemas.openxmlformats.org/officeDocument/2006/relationships/hyperlink" Target="https://internet.garant.ru/document/redirect/12112604/0" TargetMode="External"/><Relationship Id="rId29" Type="http://schemas.openxmlformats.org/officeDocument/2006/relationships/hyperlink" Target="https://internet.garant.ru/document/redirect/414590216/4" TargetMode="External"/><Relationship Id="rId41" Type="http://schemas.openxmlformats.org/officeDocument/2006/relationships/hyperlink" Target="https://internet.garant.ru/document/redirect/413739030/6" TargetMode="External"/><Relationship Id="rId54"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internet.garant.ru/document/redirect/400435390/0" TargetMode="External"/><Relationship Id="rId24" Type="http://schemas.openxmlformats.org/officeDocument/2006/relationships/hyperlink" Target="https://internet.garant.ru/document/redirect/12112604/0" TargetMode="External"/><Relationship Id="rId32" Type="http://schemas.openxmlformats.org/officeDocument/2006/relationships/hyperlink" Target="https://internet.garant.ru/document/redirect/32392149/8" TargetMode="External"/><Relationship Id="rId37" Type="http://schemas.openxmlformats.org/officeDocument/2006/relationships/hyperlink" Target="https://internet.garant.ru/document/redirect/414590216/10" TargetMode="External"/><Relationship Id="rId40" Type="http://schemas.openxmlformats.org/officeDocument/2006/relationships/hyperlink" Target="https://internet.garant.ru/document/redirect/413739030/3" TargetMode="External"/><Relationship Id="rId45" Type="http://schemas.openxmlformats.org/officeDocument/2006/relationships/footer" Target="footer1.xml"/><Relationship Id="rId53"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hyperlink" Target="https://internet.garant.ru/document/redirect/411669665/4" TargetMode="External"/><Relationship Id="rId23" Type="http://schemas.openxmlformats.org/officeDocument/2006/relationships/hyperlink" Target="https://internet.garant.ru/document/redirect/32392149/65" TargetMode="External"/><Relationship Id="rId28" Type="http://schemas.openxmlformats.org/officeDocument/2006/relationships/hyperlink" Target="https://internet.garant.ru/document/redirect/414590216/9" TargetMode="External"/><Relationship Id="rId36" Type="http://schemas.openxmlformats.org/officeDocument/2006/relationships/hyperlink" Target="https://internet.garant.ru/document/redirect/32499271/112159" TargetMode="External"/><Relationship Id="rId49" Type="http://schemas.openxmlformats.org/officeDocument/2006/relationships/hyperlink" Target="https://internet.garant.ru/document/redirect/12112604/0" TargetMode="External"/><Relationship Id="rId10" Type="http://schemas.openxmlformats.org/officeDocument/2006/relationships/hyperlink" Target="https://internet.garant.ru/document/redirect/32346966/0" TargetMode="External"/><Relationship Id="rId19" Type="http://schemas.openxmlformats.org/officeDocument/2006/relationships/hyperlink" Target="https://internet.garant.ru/document/redirect/32392725/6" TargetMode="External"/><Relationship Id="rId31" Type="http://schemas.openxmlformats.org/officeDocument/2006/relationships/hyperlink" Target="https://internet.garant.ru/document/redirect/413739030/6" TargetMode="External"/><Relationship Id="rId44" Type="http://schemas.openxmlformats.org/officeDocument/2006/relationships/header" Target="header2.xml"/><Relationship Id="rId52"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internet.garant.ru/document/redirect/32361692/0" TargetMode="External"/><Relationship Id="rId14" Type="http://schemas.openxmlformats.org/officeDocument/2006/relationships/hyperlink" Target="https://internet.garant.ru/document/redirect/411669665/1" TargetMode="External"/><Relationship Id="rId22" Type="http://schemas.openxmlformats.org/officeDocument/2006/relationships/hyperlink" Target="https://internet.garant.ru/document/redirect/413739030/6" TargetMode="External"/><Relationship Id="rId27" Type="http://schemas.openxmlformats.org/officeDocument/2006/relationships/hyperlink" Target="https://internet.garant.ru/document/redirect/32392725/66" TargetMode="External"/><Relationship Id="rId30" Type="http://schemas.openxmlformats.org/officeDocument/2006/relationships/hyperlink" Target="https://internet.garant.ru/document/redirect/32392725/67" TargetMode="External"/><Relationship Id="rId35" Type="http://schemas.openxmlformats.org/officeDocument/2006/relationships/hyperlink" Target="https://internet.garant.ru/document/redirect/12112604/0" TargetMode="External"/><Relationship Id="rId43" Type="http://schemas.openxmlformats.org/officeDocument/2006/relationships/header" Target="header1.xml"/><Relationship Id="rId48" Type="http://schemas.openxmlformats.org/officeDocument/2006/relationships/footer" Target="footer3.xml"/><Relationship Id="rId56" Type="http://schemas.openxmlformats.org/officeDocument/2006/relationships/theme" Target="theme/theme1.xml"/><Relationship Id="rId8" Type="http://schemas.openxmlformats.org/officeDocument/2006/relationships/hyperlink" Target="https://internet.garant.ru/document/redirect/12112604/179" TargetMode="External"/><Relationship Id="rId51" Type="http://schemas.openxmlformats.org/officeDocument/2006/relationships/header" Target="header4.xml"/><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Liberation Sans"/>
        <a:cs typeface="Liberation Sans"/>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Liberation Sans"/>
        <a:cs typeface="Liberation Sans"/>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20</Pages>
  <Words>6904</Words>
  <Characters>39355</Characters>
  <Application>Microsoft Office Word</Application>
  <DocSecurity>0</DocSecurity>
  <Lines>327</Lines>
  <Paragraphs>92</Paragraphs>
  <ScaleCrop>false</ScaleCrop>
  <Company>SPecialiST RePack</Company>
  <LinksUpToDate>false</LinksUpToDate>
  <CharactersWithSpaces>46167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cp:lastModifiedBy>ADMIN</cp:lastModifiedBy>
  <cp:revision>2</cp:revision>
  <dcterms:created xsi:type="dcterms:W3CDTF">2026-08-05T12:14:00Z</dcterms:created>
  <dcterms:modified xsi:type="dcterms:W3CDTF">2026-08-05T12:15:00Z</dcterms:modified>
</cp:coreProperties>
</file>