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EBD" w:rsidRDefault="00DD0EBD" w:rsidP="00543C92">
      <w:pPr>
        <w:spacing w:before="227"/>
        <w:ind w:left="639" w:right="1074"/>
        <w:jc w:val="center"/>
        <w:rPr>
          <w:rFonts w:ascii="Times New Roman" w:hAnsi="Times New Roman" w:cs="Times New Roman"/>
          <w:b/>
          <w:sz w:val="48"/>
        </w:rPr>
      </w:pPr>
    </w:p>
    <w:p w:rsidR="00DD0EBD" w:rsidRDefault="00DD0EBD" w:rsidP="00543C92">
      <w:pPr>
        <w:spacing w:before="227"/>
        <w:ind w:left="639" w:right="1074"/>
        <w:jc w:val="center"/>
        <w:rPr>
          <w:rFonts w:ascii="Times New Roman" w:hAnsi="Times New Roman" w:cs="Times New Roman"/>
          <w:b/>
          <w:sz w:val="48"/>
        </w:rPr>
      </w:pPr>
    </w:p>
    <w:p w:rsidR="00DD0EBD" w:rsidRDefault="00DD0EBD" w:rsidP="00543C92">
      <w:pPr>
        <w:spacing w:before="227"/>
        <w:ind w:left="639" w:right="1074"/>
        <w:jc w:val="center"/>
        <w:rPr>
          <w:rFonts w:ascii="Times New Roman" w:hAnsi="Times New Roman" w:cs="Times New Roman"/>
          <w:b/>
          <w:sz w:val="48"/>
        </w:rPr>
      </w:pPr>
    </w:p>
    <w:p w:rsidR="00DD0EBD" w:rsidRDefault="00DD0EBD" w:rsidP="00543C92">
      <w:pPr>
        <w:spacing w:before="227"/>
        <w:ind w:left="639" w:right="1074"/>
        <w:jc w:val="center"/>
        <w:rPr>
          <w:rFonts w:ascii="Times New Roman" w:hAnsi="Times New Roman" w:cs="Times New Roman"/>
          <w:b/>
          <w:sz w:val="48"/>
        </w:rPr>
      </w:pPr>
    </w:p>
    <w:p w:rsidR="00543C92" w:rsidRPr="00543C92" w:rsidRDefault="00543C92" w:rsidP="00543C92">
      <w:pPr>
        <w:spacing w:before="227"/>
        <w:ind w:left="639" w:right="1074"/>
        <w:jc w:val="center"/>
        <w:rPr>
          <w:rFonts w:ascii="Times New Roman" w:hAnsi="Times New Roman" w:cs="Times New Roman"/>
          <w:b/>
          <w:sz w:val="48"/>
        </w:rPr>
      </w:pPr>
      <w:r w:rsidRPr="00543C92">
        <w:rPr>
          <w:rFonts w:ascii="Times New Roman" w:hAnsi="Times New Roman" w:cs="Times New Roman"/>
          <w:b/>
          <w:sz w:val="48"/>
        </w:rPr>
        <w:t>Стратегия</w:t>
      </w:r>
    </w:p>
    <w:p w:rsidR="00543C92" w:rsidRPr="00543C92" w:rsidRDefault="00543C92" w:rsidP="00543C92">
      <w:pPr>
        <w:ind w:left="639" w:right="1075"/>
        <w:jc w:val="center"/>
        <w:rPr>
          <w:rFonts w:ascii="Times New Roman" w:hAnsi="Times New Roman" w:cs="Times New Roman"/>
          <w:b/>
          <w:sz w:val="48"/>
        </w:rPr>
      </w:pPr>
      <w:r w:rsidRPr="00543C92">
        <w:rPr>
          <w:rFonts w:ascii="Times New Roman" w:hAnsi="Times New Roman" w:cs="Times New Roman"/>
          <w:b/>
          <w:sz w:val="48"/>
        </w:rPr>
        <w:t>социально-экономического развития</w:t>
      </w:r>
      <w:r w:rsidRPr="00543C92">
        <w:rPr>
          <w:rFonts w:ascii="Times New Roman" w:hAnsi="Times New Roman" w:cs="Times New Roman"/>
          <w:b/>
          <w:spacing w:val="-117"/>
          <w:sz w:val="48"/>
        </w:rPr>
        <w:t xml:space="preserve"> </w:t>
      </w:r>
      <w:r w:rsidRPr="00543C92">
        <w:rPr>
          <w:rFonts w:ascii="Times New Roman" w:hAnsi="Times New Roman" w:cs="Times New Roman"/>
          <w:b/>
          <w:sz w:val="48"/>
        </w:rPr>
        <w:t>муниципального</w:t>
      </w:r>
      <w:r w:rsidRPr="00543C92">
        <w:rPr>
          <w:rFonts w:ascii="Times New Roman" w:hAnsi="Times New Roman" w:cs="Times New Roman"/>
          <w:b/>
          <w:spacing w:val="-3"/>
          <w:sz w:val="48"/>
        </w:rPr>
        <w:t xml:space="preserve"> </w:t>
      </w:r>
      <w:r w:rsidRPr="00543C92">
        <w:rPr>
          <w:rFonts w:ascii="Times New Roman" w:hAnsi="Times New Roman" w:cs="Times New Roman"/>
          <w:b/>
          <w:sz w:val="48"/>
        </w:rPr>
        <w:t>образования</w:t>
      </w:r>
    </w:p>
    <w:p w:rsidR="00543C92" w:rsidRPr="00543C92" w:rsidRDefault="00543C92" w:rsidP="00543C92">
      <w:pPr>
        <w:ind w:left="2333" w:right="2766"/>
        <w:jc w:val="center"/>
        <w:rPr>
          <w:rFonts w:ascii="Times New Roman" w:hAnsi="Times New Roman" w:cs="Times New Roman"/>
          <w:b/>
          <w:sz w:val="48"/>
        </w:rPr>
      </w:pPr>
      <w:r w:rsidRPr="00543C92">
        <w:rPr>
          <w:rFonts w:ascii="Times New Roman" w:hAnsi="Times New Roman" w:cs="Times New Roman"/>
          <w:b/>
          <w:sz w:val="48"/>
        </w:rPr>
        <w:t>«Красногвардейский район»</w:t>
      </w:r>
      <w:r w:rsidRPr="00543C92">
        <w:rPr>
          <w:rFonts w:ascii="Times New Roman" w:hAnsi="Times New Roman" w:cs="Times New Roman"/>
          <w:b/>
          <w:spacing w:val="-117"/>
          <w:sz w:val="48"/>
        </w:rPr>
        <w:t xml:space="preserve"> </w:t>
      </w:r>
      <w:r w:rsidRPr="00543C92">
        <w:rPr>
          <w:rFonts w:ascii="Times New Roman" w:hAnsi="Times New Roman" w:cs="Times New Roman"/>
          <w:b/>
          <w:sz w:val="48"/>
        </w:rPr>
        <w:t>до</w:t>
      </w:r>
      <w:r w:rsidRPr="00543C92">
        <w:rPr>
          <w:rFonts w:ascii="Times New Roman" w:hAnsi="Times New Roman" w:cs="Times New Roman"/>
          <w:b/>
          <w:spacing w:val="-1"/>
          <w:sz w:val="48"/>
        </w:rPr>
        <w:t xml:space="preserve"> </w:t>
      </w:r>
      <w:r w:rsidRPr="00543C92">
        <w:rPr>
          <w:rFonts w:ascii="Times New Roman" w:hAnsi="Times New Roman" w:cs="Times New Roman"/>
          <w:b/>
          <w:sz w:val="48"/>
        </w:rPr>
        <w:t>2030 года</w:t>
      </w:r>
    </w:p>
    <w:p w:rsidR="00543C92" w:rsidRPr="00543C92" w:rsidRDefault="00543C92" w:rsidP="00543C92">
      <w:pPr>
        <w:jc w:val="center"/>
        <w:rPr>
          <w:rFonts w:ascii="Times New Roman" w:hAnsi="Times New Roman" w:cs="Times New Roman"/>
          <w:sz w:val="48"/>
        </w:rPr>
        <w:sectPr w:rsidR="00543C92" w:rsidRPr="00543C92" w:rsidSect="00543C92">
          <w:footerReference w:type="default" r:id="rId9"/>
          <w:pgSz w:w="11910" w:h="16840"/>
          <w:pgMar w:top="1580" w:right="620" w:bottom="280" w:left="1480" w:header="720" w:footer="720" w:gutter="0"/>
          <w:pgNumType w:start="1"/>
          <w:cols w:space="720"/>
        </w:sect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43C92" w:rsidRPr="00543C92" w:rsidRDefault="00543C92" w:rsidP="00543C92">
      <w:pPr>
        <w:pStyle w:val="a5"/>
        <w:numPr>
          <w:ilvl w:val="0"/>
          <w:numId w:val="20"/>
        </w:numPr>
        <w:spacing w:before="240" w:after="0" w:line="36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Введение………………………………………………………………........3</w:t>
      </w:r>
    </w:p>
    <w:p w:rsidR="00543C92" w:rsidRDefault="00543C92" w:rsidP="00543C92">
      <w:pPr>
        <w:pStyle w:val="a5"/>
        <w:numPr>
          <w:ilvl w:val="0"/>
          <w:numId w:val="20"/>
        </w:numPr>
        <w:spacing w:before="240" w:after="0" w:line="36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муниципального образования «Красногвардейский</w:t>
      </w:r>
      <w:r w:rsidR="006D6A15">
        <w:rPr>
          <w:rFonts w:ascii="Times New Roman" w:hAnsi="Times New Roman" w:cs="Times New Roman"/>
          <w:b/>
          <w:sz w:val="28"/>
          <w:szCs w:val="28"/>
        </w:rPr>
        <w:t xml:space="preserve"> район» ………………………………………........4</w:t>
      </w:r>
    </w:p>
    <w:p w:rsidR="00304620" w:rsidRDefault="00543C92" w:rsidP="00543C92">
      <w:pPr>
        <w:pStyle w:val="a5"/>
        <w:numPr>
          <w:ilvl w:val="0"/>
          <w:numId w:val="20"/>
        </w:numPr>
        <w:spacing w:before="240" w:after="0" w:line="36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Оценка достигнутого уровня социально-экономического </w:t>
      </w:r>
    </w:p>
    <w:p w:rsidR="00543C92" w:rsidRDefault="00543C92" w:rsidP="006D6A15">
      <w:pPr>
        <w:pStyle w:val="a5"/>
        <w:spacing w:before="240"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развития муниципального образования «Красногвардейский район»………………………………………………………………</w:t>
      </w:r>
      <w:r w:rsidR="00304620">
        <w:rPr>
          <w:rFonts w:ascii="Times New Roman" w:hAnsi="Times New Roman" w:cs="Times New Roman"/>
          <w:b/>
          <w:sz w:val="28"/>
          <w:szCs w:val="28"/>
        </w:rPr>
        <w:t>...</w:t>
      </w:r>
      <w:r w:rsidR="00DD0EBD">
        <w:rPr>
          <w:rFonts w:ascii="Times New Roman" w:hAnsi="Times New Roman" w:cs="Times New Roman"/>
          <w:b/>
          <w:sz w:val="28"/>
          <w:szCs w:val="28"/>
        </w:rPr>
        <w:t>…...11</w:t>
      </w:r>
    </w:p>
    <w:p w:rsidR="00304620" w:rsidRDefault="00543C92" w:rsidP="00543C92">
      <w:pPr>
        <w:pStyle w:val="a5"/>
        <w:numPr>
          <w:ilvl w:val="0"/>
          <w:numId w:val="20"/>
        </w:numPr>
        <w:spacing w:before="240" w:after="0" w:line="36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C92">
        <w:rPr>
          <w:rFonts w:ascii="Times New Roman" w:hAnsi="Times New Roman" w:cs="Times New Roman"/>
          <w:b/>
          <w:sz w:val="28"/>
          <w:szCs w:val="28"/>
        </w:rPr>
        <w:t xml:space="preserve">Приоритеты, цели, задачи и направления </w:t>
      </w:r>
    </w:p>
    <w:p w:rsidR="00304620" w:rsidRDefault="00543C92" w:rsidP="00DD0EBD">
      <w:pPr>
        <w:pStyle w:val="a5"/>
        <w:spacing w:before="240"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C92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социально-экономической политики </w:t>
      </w:r>
      <w:proofErr w:type="gramStart"/>
      <w:r w:rsidRPr="00543C92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</w:p>
    <w:p w:rsidR="00543C92" w:rsidRPr="00543C92" w:rsidRDefault="00543C92" w:rsidP="00DD0EBD">
      <w:pPr>
        <w:pStyle w:val="a5"/>
        <w:spacing w:before="240"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C92">
        <w:rPr>
          <w:rFonts w:ascii="Times New Roman" w:hAnsi="Times New Roman" w:cs="Times New Roman"/>
          <w:b/>
          <w:sz w:val="28"/>
          <w:szCs w:val="28"/>
        </w:rPr>
        <w:t xml:space="preserve"> образования «Красногвардейский район»</w:t>
      </w:r>
      <w:r>
        <w:rPr>
          <w:rFonts w:ascii="Times New Roman" w:hAnsi="Times New Roman" w:cs="Times New Roman"/>
          <w:b/>
          <w:sz w:val="28"/>
          <w:szCs w:val="28"/>
        </w:rPr>
        <w:t>………</w:t>
      </w:r>
      <w:r w:rsidR="00304620">
        <w:rPr>
          <w:rFonts w:ascii="Times New Roman" w:hAnsi="Times New Roman" w:cs="Times New Roman"/>
          <w:b/>
          <w:sz w:val="28"/>
          <w:szCs w:val="28"/>
        </w:rPr>
        <w:t>...</w:t>
      </w:r>
      <w:r w:rsidR="00DD0EBD">
        <w:rPr>
          <w:rFonts w:ascii="Times New Roman" w:hAnsi="Times New Roman" w:cs="Times New Roman"/>
          <w:b/>
          <w:sz w:val="28"/>
          <w:szCs w:val="28"/>
        </w:rPr>
        <w:t>………………...13</w:t>
      </w:r>
    </w:p>
    <w:p w:rsidR="00543C92" w:rsidRDefault="00543C92" w:rsidP="00543C92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543C92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543C92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543C92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543C92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543C92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543C92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Pr="00543C92" w:rsidRDefault="00543C92" w:rsidP="00543C92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C92" w:rsidRDefault="00543C92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820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3C0820">
        <w:rPr>
          <w:rFonts w:ascii="Times New Roman" w:hAnsi="Times New Roman" w:cs="Times New Roman"/>
          <w:b/>
          <w:sz w:val="28"/>
          <w:szCs w:val="28"/>
        </w:rPr>
        <w:tab/>
        <w:t>ВВЕДЕНИЕ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«Красногвардейский район» до 2030 года (далее – Стратегия) разработана в соответствии с Федеральным законом от 28 июня 2014 года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№ 172-ФЗ «О стратегическом планировании в Российской Федерации» и Законом Республики Адыгея от 6 августа 2015 года № 455 «О стратегическом планировании в Республике Адыгея», а также с постановлением Кабинета Министров Республики Адыгея от 26 декабря 2018 г. N 286 "О Стратегии социально-экономического развития Республики Адыгея до 2030 года"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Главная цель разработки Стратегии - определение путей и способов обеспечения устойчивого повышения благосостояния жителей муниципального образования «Красногвардейский район» (далее также Красногвардейский район), динамичного развития в долгосрочной перспективе экономики района, как составной части Республики Адыгея.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При формировании Стратегии учитывались документы и проекты документов стратегического планирования федерального и регионального уровней, а также нормативные правовые акты, разрабатываемые и принимаемые в их развитие, в том числе:</w:t>
      </w:r>
    </w:p>
    <w:p w:rsidR="003C0820" w:rsidRPr="002A10E6" w:rsidRDefault="003C0820" w:rsidP="002A10E6">
      <w:pPr>
        <w:pStyle w:val="a5"/>
        <w:numPr>
          <w:ilvl w:val="0"/>
          <w:numId w:val="3"/>
        </w:numPr>
        <w:spacing w:before="120"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A10E6">
        <w:rPr>
          <w:rFonts w:ascii="Times New Roman" w:hAnsi="Times New Roman" w:cs="Times New Roman"/>
          <w:sz w:val="28"/>
          <w:szCs w:val="28"/>
        </w:rPr>
        <w:t>Послание Президента Российской Федерации Федеральному Собранию Российской Федерации 01.03.2018;</w:t>
      </w:r>
    </w:p>
    <w:p w:rsidR="003C0820" w:rsidRPr="002A10E6" w:rsidRDefault="003C0820" w:rsidP="002A10E6">
      <w:pPr>
        <w:pStyle w:val="a5"/>
        <w:numPr>
          <w:ilvl w:val="0"/>
          <w:numId w:val="3"/>
        </w:numPr>
        <w:spacing w:before="120"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A10E6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3C0820" w:rsidRPr="002A10E6" w:rsidRDefault="003C0820" w:rsidP="002A10E6">
      <w:pPr>
        <w:pStyle w:val="a5"/>
        <w:numPr>
          <w:ilvl w:val="0"/>
          <w:numId w:val="3"/>
        </w:numPr>
        <w:spacing w:before="120"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A10E6">
        <w:rPr>
          <w:rFonts w:ascii="Times New Roman" w:hAnsi="Times New Roman" w:cs="Times New Roman"/>
          <w:sz w:val="28"/>
          <w:szCs w:val="28"/>
        </w:rPr>
        <w:t>Стратегия</w:t>
      </w:r>
      <w:r w:rsidRPr="002A10E6">
        <w:rPr>
          <w:rFonts w:ascii="Times New Roman" w:hAnsi="Times New Roman" w:cs="Times New Roman"/>
          <w:sz w:val="28"/>
          <w:szCs w:val="28"/>
        </w:rPr>
        <w:tab/>
        <w:t>научно-технологического</w:t>
      </w:r>
      <w:r w:rsidRPr="002A10E6">
        <w:rPr>
          <w:rFonts w:ascii="Times New Roman" w:hAnsi="Times New Roman" w:cs="Times New Roman"/>
          <w:sz w:val="28"/>
          <w:szCs w:val="28"/>
        </w:rPr>
        <w:tab/>
        <w:t>развития</w:t>
      </w:r>
      <w:r w:rsidRPr="002A10E6">
        <w:rPr>
          <w:rFonts w:ascii="Times New Roman" w:hAnsi="Times New Roman" w:cs="Times New Roman"/>
          <w:sz w:val="28"/>
          <w:szCs w:val="28"/>
        </w:rPr>
        <w:tab/>
        <w:t>Российской Федерации»;</w:t>
      </w:r>
    </w:p>
    <w:p w:rsidR="003C0820" w:rsidRPr="002A10E6" w:rsidRDefault="003C0820" w:rsidP="002A10E6">
      <w:pPr>
        <w:pStyle w:val="a5"/>
        <w:numPr>
          <w:ilvl w:val="0"/>
          <w:numId w:val="3"/>
        </w:numPr>
        <w:spacing w:before="120"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A10E6">
        <w:rPr>
          <w:rFonts w:ascii="Times New Roman" w:hAnsi="Times New Roman" w:cs="Times New Roman"/>
          <w:sz w:val="28"/>
          <w:szCs w:val="28"/>
        </w:rPr>
        <w:t>Стратегия экономической безопасности Российской Федерации на период до 2030 года;</w:t>
      </w:r>
    </w:p>
    <w:p w:rsidR="00035824" w:rsidRDefault="00D070A0" w:rsidP="002A10E6">
      <w:pPr>
        <w:pStyle w:val="a5"/>
        <w:numPr>
          <w:ilvl w:val="0"/>
          <w:numId w:val="3"/>
        </w:numPr>
        <w:spacing w:before="120"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35824">
        <w:rPr>
          <w:rFonts w:ascii="Times New Roman" w:hAnsi="Times New Roman" w:cs="Times New Roman"/>
          <w:sz w:val="28"/>
          <w:szCs w:val="28"/>
        </w:rPr>
        <w:t>Национальные проекты Ро</w:t>
      </w:r>
      <w:r w:rsidR="002A10E6" w:rsidRPr="00035824">
        <w:rPr>
          <w:rFonts w:ascii="Times New Roman" w:hAnsi="Times New Roman" w:cs="Times New Roman"/>
          <w:sz w:val="28"/>
          <w:szCs w:val="28"/>
        </w:rPr>
        <w:t>ссийской Федерации</w:t>
      </w:r>
      <w:r w:rsidR="00035824">
        <w:rPr>
          <w:rFonts w:ascii="Times New Roman" w:hAnsi="Times New Roman" w:cs="Times New Roman"/>
          <w:sz w:val="28"/>
          <w:szCs w:val="28"/>
        </w:rPr>
        <w:t>;</w:t>
      </w:r>
    </w:p>
    <w:p w:rsidR="003C0820" w:rsidRPr="00035824" w:rsidRDefault="003C0820" w:rsidP="002A10E6">
      <w:pPr>
        <w:pStyle w:val="a5"/>
        <w:numPr>
          <w:ilvl w:val="0"/>
          <w:numId w:val="3"/>
        </w:numPr>
        <w:spacing w:before="120"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35824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Республики Адыгея на период до 2025 года;</w:t>
      </w:r>
    </w:p>
    <w:p w:rsidR="003C0820" w:rsidRPr="002A10E6" w:rsidRDefault="003C0820" w:rsidP="002A10E6">
      <w:pPr>
        <w:pStyle w:val="a5"/>
        <w:numPr>
          <w:ilvl w:val="0"/>
          <w:numId w:val="3"/>
        </w:numPr>
        <w:spacing w:before="120"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A10E6">
        <w:rPr>
          <w:rFonts w:ascii="Times New Roman" w:hAnsi="Times New Roman" w:cs="Times New Roman"/>
          <w:sz w:val="28"/>
          <w:szCs w:val="28"/>
        </w:rPr>
        <w:t>Постановление Кабинета Министров Республики Адыгея от 26 декабря 2018 г. N 286 "О Стратегии социально-экономического развития Республики Адыгея до 2030 года";</w:t>
      </w:r>
    </w:p>
    <w:p w:rsidR="003C0820" w:rsidRPr="002A10E6" w:rsidRDefault="003C0820" w:rsidP="002A10E6">
      <w:pPr>
        <w:pStyle w:val="a5"/>
        <w:numPr>
          <w:ilvl w:val="0"/>
          <w:numId w:val="3"/>
        </w:numPr>
        <w:spacing w:before="120"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A10E6">
        <w:rPr>
          <w:rFonts w:ascii="Times New Roman" w:hAnsi="Times New Roman" w:cs="Times New Roman"/>
          <w:sz w:val="28"/>
          <w:szCs w:val="28"/>
        </w:rPr>
        <w:t>Распоряжение Кабинета Министров Республики Адыгея от 26 декабря 2019 г. N 364-р "О Плане мероприятий по реализации Стратегии социально-экономического развития Республики Адыгея до 2030 года" государственные программы Российской Федерации и Республики Адыгея.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Разработка Стратегии проводилась в тесном сотрудничестве с исполнительными органами государственной власти Республики Адыгея.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Основным механизмом реализации Стратегии выступают муниципальные программы Красногвардейского района, обеспечивающие взаимосвязь стратегического и бюджетного планирования. При этом Красногвардейский </w:t>
      </w:r>
      <w:r w:rsidRPr="003C0820">
        <w:rPr>
          <w:rFonts w:ascii="Times New Roman" w:hAnsi="Times New Roman" w:cs="Times New Roman"/>
          <w:sz w:val="28"/>
          <w:szCs w:val="28"/>
        </w:rPr>
        <w:lastRenderedPageBreak/>
        <w:t xml:space="preserve">район намерен активно участвовать в реализации государственных программ Республики Адыгея </w:t>
      </w:r>
      <w:r w:rsidR="00453B48">
        <w:rPr>
          <w:rFonts w:ascii="Times New Roman" w:hAnsi="Times New Roman" w:cs="Times New Roman"/>
          <w:sz w:val="28"/>
          <w:szCs w:val="28"/>
        </w:rPr>
        <w:t xml:space="preserve">и национальных проектов </w:t>
      </w:r>
      <w:r w:rsidRPr="003C0820">
        <w:rPr>
          <w:rFonts w:ascii="Times New Roman" w:hAnsi="Times New Roman" w:cs="Times New Roman"/>
          <w:sz w:val="28"/>
          <w:szCs w:val="28"/>
        </w:rPr>
        <w:t xml:space="preserve">для обеспечения комплексного достижения целей и приоритетов государственной и муниципальной социально-экономической политики на своей территории. </w:t>
      </w:r>
    </w:p>
    <w:p w:rsidR="0097477D" w:rsidRDefault="0097477D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820">
        <w:rPr>
          <w:rFonts w:ascii="Times New Roman" w:hAnsi="Times New Roman" w:cs="Times New Roman"/>
          <w:b/>
          <w:sz w:val="28"/>
          <w:szCs w:val="28"/>
        </w:rPr>
        <w:t>2 ОБЩАЯ ХАРАКТЕРИСТИКА МУНИЦИПАЛЬНОГО ОБРАЗОВАНИЯ «КРАСНОГВАРДЕЙСКИЙ РАЙОН»</w:t>
      </w:r>
    </w:p>
    <w:p w:rsidR="003C0820" w:rsidRDefault="003C0820" w:rsidP="0077389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Красногвардейский район занимает 9,66 % площади Республики Адыгея. В состав Красногвардейского района входит </w:t>
      </w:r>
      <w:r w:rsidR="00773894">
        <w:rPr>
          <w:rFonts w:ascii="Times New Roman" w:hAnsi="Times New Roman" w:cs="Times New Roman"/>
          <w:sz w:val="28"/>
          <w:szCs w:val="28"/>
        </w:rPr>
        <w:t xml:space="preserve">23 населенных пунктов в составе </w:t>
      </w:r>
      <w:r w:rsidRPr="003C0820">
        <w:rPr>
          <w:rFonts w:ascii="Times New Roman" w:hAnsi="Times New Roman" w:cs="Times New Roman"/>
          <w:sz w:val="28"/>
          <w:szCs w:val="28"/>
        </w:rPr>
        <w:t>7 сельских поселений. Административный центр района – с</w:t>
      </w:r>
      <w:r>
        <w:rPr>
          <w:rFonts w:ascii="Times New Roman" w:hAnsi="Times New Roman" w:cs="Times New Roman"/>
          <w:sz w:val="28"/>
          <w:szCs w:val="28"/>
        </w:rPr>
        <w:t>ело Красногвардейское.</w:t>
      </w:r>
    </w:p>
    <w:p w:rsidR="00773894" w:rsidRPr="003C0820" w:rsidRDefault="00773894" w:rsidP="0077389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4ED9BA" wp14:editId="20038B57">
            <wp:extent cx="4708090" cy="48426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8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7D" w:rsidRPr="002A10E6" w:rsidRDefault="003C0820" w:rsidP="002A10E6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Красногвардейский район расположен на севере Республики Адыгея. На севере гран</w:t>
      </w:r>
      <w:r w:rsidR="00453B48">
        <w:rPr>
          <w:rFonts w:ascii="Times New Roman" w:hAnsi="Times New Roman" w:cs="Times New Roman"/>
          <w:sz w:val="28"/>
          <w:szCs w:val="28"/>
        </w:rPr>
        <w:t>ица района проходит по реке Лаба</w:t>
      </w:r>
      <w:r w:rsidRPr="003C082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Усть-Лабинским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 xml:space="preserve"> районом, на востоке район граничит с землями Шовгеновского района, на юге с 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Белореченским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 xml:space="preserve"> районом, на западе и северо-западе по реке Кубань </w:t>
      </w:r>
      <w:proofErr w:type="gramStart"/>
      <w:r w:rsidRPr="003C082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08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0820">
        <w:rPr>
          <w:rFonts w:ascii="Times New Roman" w:hAnsi="Times New Roman" w:cs="Times New Roman"/>
          <w:sz w:val="28"/>
          <w:szCs w:val="28"/>
        </w:rPr>
        <w:t>Динским</w:t>
      </w:r>
      <w:proofErr w:type="gramEnd"/>
      <w:r w:rsidRPr="003C0820">
        <w:rPr>
          <w:rFonts w:ascii="Times New Roman" w:hAnsi="Times New Roman" w:cs="Times New Roman"/>
          <w:sz w:val="28"/>
          <w:szCs w:val="28"/>
        </w:rPr>
        <w:t xml:space="preserve"> районом.</w:t>
      </w:r>
    </w:p>
    <w:p w:rsidR="0097477D" w:rsidRDefault="00773894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773894">
        <w:rPr>
          <w:rFonts w:ascii="Times New Roman" w:hAnsi="Times New Roman" w:cs="Times New Roman"/>
          <w:b/>
          <w:sz w:val="28"/>
          <w:szCs w:val="28"/>
        </w:rPr>
        <w:t>ПРИРОДНЫЕ РЕСУРСЫ</w:t>
      </w:r>
      <w:r w:rsidR="003C0820" w:rsidRPr="00773894">
        <w:rPr>
          <w:rFonts w:ascii="Times New Roman" w:hAnsi="Times New Roman" w:cs="Times New Roman"/>
          <w:b/>
          <w:sz w:val="28"/>
          <w:szCs w:val="28"/>
        </w:rPr>
        <w:t>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Почвенный покров пашни представлен в основном черноземами. Рельеф района равнинный, с общим наклоном к северу и северо-западу к долине реки </w:t>
      </w:r>
      <w:r w:rsidRPr="003C0820">
        <w:rPr>
          <w:rFonts w:ascii="Times New Roman" w:hAnsi="Times New Roman" w:cs="Times New Roman"/>
          <w:sz w:val="28"/>
          <w:szCs w:val="28"/>
        </w:rPr>
        <w:lastRenderedPageBreak/>
        <w:t xml:space="preserve">Кубань. В междуречье рек Лабы и Белой расположена 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Прикубанская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 xml:space="preserve"> наклонная равнина. По северной границе района проходит осевая зона Азово-Кубанской впадины.  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По агроклиматическому районированию район входит во второй агроклиматический район, характеризующийся теплым умеренно-континентальным климатом с умеренным увлажнением.</w:t>
      </w:r>
    </w:p>
    <w:p w:rsidR="003C0820" w:rsidRPr="003C0820" w:rsidRDefault="003C0820" w:rsidP="002A10E6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В недрах Красногвардейского района имеются такие полезные ископаемые как природный газ и строительные материалы – глина, песок, </w:t>
      </w:r>
      <w:r w:rsidR="00453B48">
        <w:rPr>
          <w:rFonts w:ascii="Times New Roman" w:hAnsi="Times New Roman" w:cs="Times New Roman"/>
          <w:sz w:val="28"/>
          <w:szCs w:val="28"/>
        </w:rPr>
        <w:t>ГПС</w:t>
      </w:r>
      <w:r w:rsidRPr="003C0820">
        <w:rPr>
          <w:rFonts w:ascii="Times New Roman" w:hAnsi="Times New Roman" w:cs="Times New Roman"/>
          <w:sz w:val="28"/>
          <w:szCs w:val="28"/>
        </w:rPr>
        <w:t xml:space="preserve">. Геологическое строение территории Красногвардейского района характеризуется широким распространением четвертичных отложений, представленных песчано-гравийной смесью. </w:t>
      </w:r>
      <w:r w:rsidR="007738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05491E" wp14:editId="3CD2ECCC">
            <wp:simplePos x="0" y="0"/>
            <wp:positionH relativeFrom="column">
              <wp:posOffset>36195</wp:posOffset>
            </wp:positionH>
            <wp:positionV relativeFrom="paragraph">
              <wp:posOffset>1101090</wp:posOffset>
            </wp:positionV>
            <wp:extent cx="2875915" cy="182880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820">
        <w:rPr>
          <w:rFonts w:ascii="Times New Roman" w:hAnsi="Times New Roman" w:cs="Times New Roman"/>
          <w:sz w:val="28"/>
          <w:szCs w:val="28"/>
        </w:rPr>
        <w:t xml:space="preserve">Право пользования недрами с целью разведки и добычи песчано-гравийной смеси предоставлено на 36 участках. Указанные месторождения поставлены на баланс в 2004 году по результатам выполнения работ на объекте: «Ревизионные работы и составление карт размещения месторождений песчано-гравийной смеси в акватории Краснодарского водохранилища в 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Теучежском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 xml:space="preserve"> и Красногвардейском районах Республики Адыгеи.  </w:t>
      </w:r>
    </w:p>
    <w:p w:rsidR="003C0820" w:rsidRPr="003C0820" w:rsidRDefault="00773894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773894">
        <w:rPr>
          <w:rFonts w:ascii="Times New Roman" w:hAnsi="Times New Roman" w:cs="Times New Roman"/>
          <w:b/>
          <w:sz w:val="28"/>
          <w:szCs w:val="28"/>
        </w:rPr>
        <w:t>НАСЕЛЕНИЕ</w:t>
      </w:r>
      <w:r w:rsidR="003C0820" w:rsidRPr="00773894">
        <w:rPr>
          <w:rFonts w:ascii="Times New Roman" w:hAnsi="Times New Roman" w:cs="Times New Roman"/>
          <w:b/>
          <w:sz w:val="28"/>
          <w:szCs w:val="28"/>
        </w:rPr>
        <w:t>.</w:t>
      </w:r>
      <w:r w:rsidR="003C0820" w:rsidRPr="003C0820">
        <w:rPr>
          <w:rFonts w:ascii="Times New Roman" w:hAnsi="Times New Roman" w:cs="Times New Roman"/>
          <w:sz w:val="28"/>
          <w:szCs w:val="28"/>
        </w:rPr>
        <w:t xml:space="preserve"> Численность  населения  на 1 января 2022 года составила 32095 человек, или 6,4 % от численности населения Республики Адыгея.</w:t>
      </w:r>
      <w:r w:rsidR="003C0820" w:rsidRPr="00773894">
        <w:rPr>
          <w:rFonts w:ascii="Times New Roman" w:hAnsi="Times New Roman" w:cs="Times New Roman"/>
          <w:sz w:val="28"/>
          <w:szCs w:val="28"/>
        </w:rPr>
        <w:t xml:space="preserve"> ПЛОТНОСТЬ НАСЕЛЕНИЯ </w:t>
      </w:r>
      <w:r w:rsidR="003C0820" w:rsidRPr="003C0820">
        <w:rPr>
          <w:rFonts w:ascii="Times New Roman" w:hAnsi="Times New Roman" w:cs="Times New Roman"/>
          <w:sz w:val="28"/>
          <w:szCs w:val="28"/>
        </w:rPr>
        <w:t>- 42,0 человек/кв. км.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2D33357" wp14:editId="7B65534A">
            <wp:simplePos x="0" y="0"/>
            <wp:positionH relativeFrom="column">
              <wp:posOffset>36195</wp:posOffset>
            </wp:positionH>
            <wp:positionV relativeFrom="paragraph">
              <wp:posOffset>689610</wp:posOffset>
            </wp:positionV>
            <wp:extent cx="2618740" cy="2114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0E6" w:rsidRPr="003C0820" w:rsidRDefault="003C0820" w:rsidP="002A10E6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Численность экономически активного населения в 2022 году составила 18351 человек. В районе отмечается естественная убыль населения, снижается численность трудоспособного населения. </w:t>
      </w:r>
    </w:p>
    <w:p w:rsidR="00035824" w:rsidRDefault="00035824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824" w:rsidRDefault="00035824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39310C" wp14:editId="221B912C">
            <wp:simplePos x="0" y="0"/>
            <wp:positionH relativeFrom="column">
              <wp:posOffset>-111760</wp:posOffset>
            </wp:positionH>
            <wp:positionV relativeFrom="paragraph">
              <wp:posOffset>184785</wp:posOffset>
            </wp:positionV>
            <wp:extent cx="3430270" cy="1828800"/>
            <wp:effectExtent l="0" t="0" r="0" b="0"/>
            <wp:wrapSquare wrapText="bothSides"/>
            <wp:docPr id="11" name="Рисунок 11" descr="http://krascrb.adg.medobl.ru/media/2018/04/19/1239010172/image_image_5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scrb.adg.medobl.ru/media/2018/04/19/1239010172/image_image_52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824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b/>
          <w:sz w:val="28"/>
          <w:szCs w:val="28"/>
        </w:rPr>
        <w:t>ЗДРАВООХРАНЕНИЕ</w:t>
      </w:r>
      <w:r w:rsidRPr="003C08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В районе функционируют ГБУЗ РА «Красногвардейская ЦРБ» со стационаром на 130 коек, поликлиника на 400 посещений в смену, 6 амбулаторий и 10 </w:t>
      </w:r>
      <w:r w:rsidR="00453B48">
        <w:rPr>
          <w:rFonts w:ascii="Times New Roman" w:hAnsi="Times New Roman" w:cs="Times New Roman"/>
          <w:sz w:val="28"/>
          <w:szCs w:val="28"/>
        </w:rPr>
        <w:t>фельдшерско-акушерских пунктов</w:t>
      </w:r>
      <w:r w:rsidRPr="003C08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820" w:rsidRPr="003C0820" w:rsidRDefault="003C0820" w:rsidP="00192C4E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92C4E" w:rsidRPr="00192C4E">
        <w:rPr>
          <w:rFonts w:ascii="Times New Roman" w:hAnsi="Times New Roman" w:cs="Times New Roman"/>
          <w:sz w:val="28"/>
          <w:szCs w:val="28"/>
        </w:rPr>
        <w:t xml:space="preserve">В настоящее время в больнице работает 411 сотрудников, из них 60 врачей и 171 </w:t>
      </w:r>
      <w:r w:rsidR="00192C4E">
        <w:rPr>
          <w:rFonts w:ascii="Times New Roman" w:hAnsi="Times New Roman" w:cs="Times New Roman"/>
          <w:sz w:val="28"/>
          <w:szCs w:val="28"/>
        </w:rPr>
        <w:t xml:space="preserve">средних медицинских работников. </w:t>
      </w:r>
      <w:r w:rsidR="00192C4E" w:rsidRPr="00192C4E">
        <w:rPr>
          <w:rFonts w:ascii="Times New Roman" w:hAnsi="Times New Roman" w:cs="Times New Roman"/>
          <w:sz w:val="28"/>
          <w:szCs w:val="28"/>
        </w:rPr>
        <w:t>Среди сотрудников больницы: 1 человек удостоен почетного звания «Заслуженный работник здравоохранения Российской Федерации», звания «Отличник здравоохранения» - 12 человек, 5 - звания «Заслуженный работник здравоохранения РА».</w:t>
      </w:r>
      <w:r w:rsidRPr="003C08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820">
        <w:rPr>
          <w:rFonts w:ascii="Times New Roman" w:hAnsi="Times New Roman" w:cs="Times New Roman"/>
          <w:b/>
          <w:sz w:val="28"/>
          <w:szCs w:val="28"/>
        </w:rPr>
        <w:t>ОБРАЗОВАНИЕ.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В системе общего образования района функционируют 16 общеобразовательных учреждений, в том числе: 4 основные и 11 средних общеобразовательных учреждений, 1 начальная школа-сад, в которых обучается  3 936 человек, из них 228 детей с ограниченными возможностями здоровья. В системе общего образования трудится 533 человека, из них педагогов с высшей  категорией 78  человек, с I категорией – 111 человек.</w:t>
      </w:r>
    </w:p>
    <w:p w:rsidR="003C0820" w:rsidRPr="003C0820" w:rsidRDefault="003C0820" w:rsidP="004C5BBF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В  системе  дошкольного  образования насчитывается 14 муниципальных  образовательных учреждений и одно дошкольное учреждение при МБОУ «СОШ№9» а. 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Уляп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 xml:space="preserve">. </w:t>
      </w:r>
      <w:r w:rsidR="004C5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D098C" wp14:editId="2183FB0E">
            <wp:extent cx="5940425" cy="2672356"/>
            <wp:effectExtent l="0" t="0" r="3175" b="0"/>
            <wp:docPr id="6" name="Рисунок 6" descr="C:\Users\Отдел экономики1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экономики1\Desktop\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820">
        <w:rPr>
          <w:rFonts w:ascii="Times New Roman" w:hAnsi="Times New Roman" w:cs="Times New Roman"/>
          <w:sz w:val="28"/>
          <w:szCs w:val="28"/>
        </w:rPr>
        <w:t xml:space="preserve">Данные учреждения посещает 1103 ребенка. Большое внимание уделяется проблеме удовлетворения потребности  населения  в  услугах  дошкольного воспитания. С этой  целью осуществляется  постоянный  мониторинг очереди на зачисление в ДОУ. Ведется целенаправленная работа по 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оздоравливанию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 xml:space="preserve"> детей: витаминизация, ароматерапия, правильное  рациональное  питание. 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Для обеспечения равных стартовых возможностей будущих первоклассников в  школах района  созданы  группы 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предшкольного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 xml:space="preserve">  образования. 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820">
        <w:rPr>
          <w:rFonts w:ascii="Times New Roman" w:hAnsi="Times New Roman" w:cs="Times New Roman"/>
          <w:sz w:val="28"/>
          <w:szCs w:val="28"/>
        </w:rPr>
        <w:t>Два учреждения дополнительного образования -  Детская юношеская спортивная школа с. Красногвардейского и Центр дополнительного образования детей дают возможность реализовать свои творческие способности и спортивные достижения более 1000 подросткам.</w:t>
      </w:r>
      <w:proofErr w:type="gramEnd"/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820">
        <w:rPr>
          <w:rFonts w:ascii="Times New Roman" w:hAnsi="Times New Roman" w:cs="Times New Roman"/>
          <w:b/>
          <w:sz w:val="28"/>
          <w:szCs w:val="28"/>
        </w:rPr>
        <w:t>ФИЗИЧЕСКАЯ КУЛЬТУРА И СПОРТ.</w:t>
      </w:r>
    </w:p>
    <w:p w:rsidR="003C0820" w:rsidRPr="003C0820" w:rsidRDefault="003C0820" w:rsidP="00F64F51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 Спортивная база Красногвардейского района состоит </w:t>
      </w:r>
      <w:proofErr w:type="gramStart"/>
      <w:r w:rsidRPr="003C082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C0820">
        <w:rPr>
          <w:rFonts w:ascii="Times New Roman" w:hAnsi="Times New Roman" w:cs="Times New Roman"/>
          <w:sz w:val="28"/>
          <w:szCs w:val="28"/>
        </w:rPr>
        <w:t>:</w:t>
      </w:r>
    </w:p>
    <w:p w:rsidR="003C0820" w:rsidRPr="003C0820" w:rsidRDefault="003C0820" w:rsidP="00F64F51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</w:r>
      <w:r w:rsidR="00035824">
        <w:rPr>
          <w:rFonts w:ascii="Times New Roman" w:hAnsi="Times New Roman" w:cs="Times New Roman"/>
          <w:sz w:val="28"/>
          <w:szCs w:val="28"/>
        </w:rPr>
        <w:t xml:space="preserve">1 </w:t>
      </w:r>
      <w:r w:rsidRPr="003C0820">
        <w:rPr>
          <w:rFonts w:ascii="Times New Roman" w:hAnsi="Times New Roman" w:cs="Times New Roman"/>
          <w:sz w:val="28"/>
          <w:szCs w:val="28"/>
        </w:rPr>
        <w:t xml:space="preserve">стадиона </w:t>
      </w:r>
      <w:proofErr w:type="gramStart"/>
      <w:r w:rsidRPr="003C08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C0820">
        <w:rPr>
          <w:rFonts w:ascii="Times New Roman" w:hAnsi="Times New Roman" w:cs="Times New Roman"/>
          <w:sz w:val="28"/>
          <w:szCs w:val="28"/>
        </w:rPr>
        <w:t xml:space="preserve"> </w:t>
      </w:r>
      <w:r w:rsidR="00035824">
        <w:rPr>
          <w:rFonts w:ascii="Times New Roman" w:hAnsi="Times New Roman" w:cs="Times New Roman"/>
          <w:sz w:val="28"/>
          <w:szCs w:val="28"/>
        </w:rPr>
        <w:t>с. Красногвардейском</w:t>
      </w:r>
      <w:r w:rsidRPr="003C0820">
        <w:rPr>
          <w:rFonts w:ascii="Times New Roman" w:hAnsi="Times New Roman" w:cs="Times New Roman"/>
          <w:sz w:val="28"/>
          <w:szCs w:val="28"/>
        </w:rPr>
        <w:t>;</w:t>
      </w:r>
    </w:p>
    <w:p w:rsidR="003C0820" w:rsidRPr="003C0820" w:rsidRDefault="003C0820" w:rsidP="00F64F51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</w:r>
      <w:r w:rsidR="00F64F51">
        <w:rPr>
          <w:rFonts w:ascii="Times New Roman" w:hAnsi="Times New Roman" w:cs="Times New Roman"/>
          <w:sz w:val="28"/>
          <w:szCs w:val="28"/>
        </w:rPr>
        <w:t>25</w:t>
      </w:r>
      <w:r w:rsidRPr="003C0820">
        <w:rPr>
          <w:rFonts w:ascii="Times New Roman" w:hAnsi="Times New Roman" w:cs="Times New Roman"/>
          <w:sz w:val="28"/>
          <w:szCs w:val="28"/>
        </w:rPr>
        <w:t xml:space="preserve"> спортивных залов;</w:t>
      </w:r>
    </w:p>
    <w:p w:rsidR="003C0820" w:rsidRPr="003C0820" w:rsidRDefault="003C0820" w:rsidP="00F64F51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</w:r>
      <w:r w:rsidR="00F64F51">
        <w:rPr>
          <w:rFonts w:ascii="Times New Roman" w:hAnsi="Times New Roman" w:cs="Times New Roman"/>
          <w:sz w:val="28"/>
          <w:szCs w:val="28"/>
        </w:rPr>
        <w:t xml:space="preserve">23 </w:t>
      </w:r>
      <w:proofErr w:type="gramStart"/>
      <w:r w:rsidR="00F64F51">
        <w:rPr>
          <w:rFonts w:ascii="Times New Roman" w:hAnsi="Times New Roman" w:cs="Times New Roman"/>
          <w:sz w:val="28"/>
          <w:szCs w:val="28"/>
        </w:rPr>
        <w:t>футбольных</w:t>
      </w:r>
      <w:proofErr w:type="gramEnd"/>
      <w:r w:rsidR="00F64F51">
        <w:rPr>
          <w:rFonts w:ascii="Times New Roman" w:hAnsi="Times New Roman" w:cs="Times New Roman"/>
          <w:sz w:val="28"/>
          <w:szCs w:val="28"/>
        </w:rPr>
        <w:t xml:space="preserve"> поля</w:t>
      </w:r>
      <w:r w:rsidRPr="003C0820">
        <w:rPr>
          <w:rFonts w:ascii="Times New Roman" w:hAnsi="Times New Roman" w:cs="Times New Roman"/>
          <w:sz w:val="28"/>
          <w:szCs w:val="28"/>
        </w:rPr>
        <w:t>;</w:t>
      </w:r>
    </w:p>
    <w:p w:rsidR="003C0820" w:rsidRPr="003C0820" w:rsidRDefault="003C0820" w:rsidP="00F64F51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</w:r>
      <w:r w:rsidR="00F64F51">
        <w:rPr>
          <w:rFonts w:ascii="Times New Roman" w:hAnsi="Times New Roman" w:cs="Times New Roman"/>
          <w:sz w:val="28"/>
          <w:szCs w:val="28"/>
        </w:rPr>
        <w:t>67 спортивных плоскостных сооружений.</w:t>
      </w:r>
    </w:p>
    <w:p w:rsidR="003C0820" w:rsidRPr="003C0820" w:rsidRDefault="003C0820" w:rsidP="00F64F51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  <w:t>1 стандартного футбольного поля с искусственным покрытием.</w:t>
      </w:r>
    </w:p>
    <w:p w:rsidR="003C0820" w:rsidRPr="003C0820" w:rsidRDefault="003C0820" w:rsidP="00F64F51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На территории района функционируют спортивные секции: футбола, волейбола и баскетбола, самбо, </w:t>
      </w:r>
      <w:r w:rsidR="00F64F51">
        <w:rPr>
          <w:rFonts w:ascii="Times New Roman" w:hAnsi="Times New Roman" w:cs="Times New Roman"/>
          <w:sz w:val="28"/>
          <w:szCs w:val="28"/>
        </w:rPr>
        <w:t>настольного тенниса, легкой  и тяжелой атлетики, пауэрлифтинга, бокса и шахмат.</w:t>
      </w:r>
    </w:p>
    <w:p w:rsid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b/>
          <w:sz w:val="28"/>
          <w:szCs w:val="28"/>
        </w:rPr>
        <w:t>КУЛЬТУРА.</w:t>
      </w:r>
      <w:r w:rsidRPr="003C08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В районе функционирует 15 домов культуры, 16 библиотек с книжным фондом 157,7 тыс. экземпляров, в 2-х музеях находится 19008 экспонатов, одна киноустановка и один передвижной видеопроектор.   </w:t>
      </w:r>
      <w:r w:rsidR="0003582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F430E98" wp14:editId="2A93B423">
            <wp:simplePos x="0" y="0"/>
            <wp:positionH relativeFrom="column">
              <wp:posOffset>38735</wp:posOffset>
            </wp:positionH>
            <wp:positionV relativeFrom="paragraph">
              <wp:posOffset>691515</wp:posOffset>
            </wp:positionV>
            <wp:extent cx="2823210" cy="1878330"/>
            <wp:effectExtent l="0" t="0" r="0" b="7620"/>
            <wp:wrapSquare wrapText="bothSides"/>
            <wp:docPr id="5" name="Рисунок 5" descr="image-16-03-23-17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16-03-23-17-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C0820">
        <w:rPr>
          <w:rFonts w:ascii="Times New Roman" w:hAnsi="Times New Roman" w:cs="Times New Roman"/>
          <w:sz w:val="28"/>
          <w:szCs w:val="28"/>
        </w:rPr>
        <w:t xml:space="preserve">   Большой интерес представляет историко-культурное наследие. На территории района зарегистрировано более 100 курганов, в том числе всемирно известный курган аула 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Уляп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>, раскопанный в 1983 году, позволивший обогатить сокровищницу мировой культуры России и Адыгеи уникальными экспонатами.</w:t>
      </w:r>
    </w:p>
    <w:p w:rsid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 </w:t>
      </w:r>
      <w:r w:rsidRPr="003C0820">
        <w:rPr>
          <w:rFonts w:ascii="Times New Roman" w:hAnsi="Times New Roman" w:cs="Times New Roman"/>
          <w:b/>
          <w:sz w:val="28"/>
          <w:szCs w:val="28"/>
        </w:rPr>
        <w:t>ИНФРАСТРУКТУРА.</w:t>
      </w:r>
      <w:r w:rsidRPr="003C08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Протяженность автомобильных дорог  463,6   км (федеральных -  34,2 км, республиканских -126,7 км.,  местного значения -  302,7  км), в том числе с </w:t>
      </w:r>
      <w:proofErr w:type="spellStart"/>
      <w:proofErr w:type="gramStart"/>
      <w:r w:rsidRPr="003C0820">
        <w:rPr>
          <w:rFonts w:ascii="Times New Roman" w:hAnsi="Times New Roman" w:cs="Times New Roman"/>
          <w:sz w:val="28"/>
          <w:szCs w:val="28"/>
        </w:rPr>
        <w:t>асфальто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>-бетонным</w:t>
      </w:r>
      <w:proofErr w:type="gramEnd"/>
      <w:r w:rsidRPr="003C0820">
        <w:rPr>
          <w:rFonts w:ascii="Times New Roman" w:hAnsi="Times New Roman" w:cs="Times New Roman"/>
          <w:sz w:val="28"/>
          <w:szCs w:val="28"/>
        </w:rPr>
        <w:t xml:space="preserve">  покрытием – 238,0  км., с гравийным покрытием –225,6км. 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Пропускная способность федеральных дорог – 7-9 тыс. автомобилей в сутки.</w:t>
      </w:r>
    </w:p>
    <w:p w:rsidR="003C0820" w:rsidRPr="003C0820" w:rsidRDefault="003C0820" w:rsidP="0003582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Пропускная способность дорог местного назначения – 3-4 тыс. автомобилей в сутки.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По территории Красногвардейского района проходят 2 федеральные трассы Майкоп-Усть-Лабинск-Кореновск, Майкоп-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3C082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C0820">
        <w:rPr>
          <w:rFonts w:ascii="Times New Roman" w:hAnsi="Times New Roman" w:cs="Times New Roman"/>
          <w:sz w:val="28"/>
          <w:szCs w:val="28"/>
        </w:rPr>
        <w:t>жедугхабль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>-Краснодар.</w:t>
      </w:r>
    </w:p>
    <w:p w:rsid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b/>
          <w:sz w:val="28"/>
          <w:szCs w:val="28"/>
        </w:rPr>
        <w:t>ПРОМЫШЛЕННОСТЬ</w:t>
      </w:r>
      <w:r w:rsidRPr="003C0820">
        <w:rPr>
          <w:rFonts w:ascii="Times New Roman" w:hAnsi="Times New Roman" w:cs="Times New Roman"/>
          <w:sz w:val="28"/>
          <w:szCs w:val="28"/>
        </w:rPr>
        <w:t>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 Промышленность является одним из базовых</w:t>
      </w:r>
      <w:r w:rsidR="00B4222D">
        <w:rPr>
          <w:rFonts w:ascii="Times New Roman" w:hAnsi="Times New Roman" w:cs="Times New Roman"/>
          <w:sz w:val="28"/>
          <w:szCs w:val="28"/>
        </w:rPr>
        <w:t xml:space="preserve"> секторов экономики района.</w:t>
      </w:r>
    </w:p>
    <w:p w:rsidR="003C0820" w:rsidRPr="003C0820" w:rsidRDefault="0097477D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F727129" wp14:editId="646C38EA">
            <wp:simplePos x="0" y="0"/>
            <wp:positionH relativeFrom="column">
              <wp:posOffset>2374900</wp:posOffset>
            </wp:positionH>
            <wp:positionV relativeFrom="paragraph">
              <wp:posOffset>892810</wp:posOffset>
            </wp:positionV>
            <wp:extent cx="3232150" cy="1945640"/>
            <wp:effectExtent l="0" t="0" r="6350" b="0"/>
            <wp:wrapSquare wrapText="bothSides"/>
            <wp:docPr id="12" name="Рисунок 12" descr="C:\Users\1ADFB~1\AppData\Local\Temp\7zOC8BCABE8\IMG-202008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ADFB~1\AppData\Local\Temp\7zOC8BCABE8\IMG-20200819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820" w:rsidRPr="003C0820">
        <w:rPr>
          <w:rFonts w:ascii="Times New Roman" w:hAnsi="Times New Roman" w:cs="Times New Roman"/>
          <w:sz w:val="28"/>
          <w:szCs w:val="28"/>
        </w:rPr>
        <w:t xml:space="preserve">Общий объём производства промышленной продукции по итогам 2022 года составил 5 млрд. 59 млн. рублей, что на 34 % выше показателей 2021 года. Рост объемов производства в течение 2022 года обеспечивали в основном </w:t>
      </w:r>
      <w:r w:rsidR="003C0820" w:rsidRPr="003C0820">
        <w:rPr>
          <w:rFonts w:ascii="Times New Roman" w:hAnsi="Times New Roman" w:cs="Times New Roman"/>
          <w:sz w:val="28"/>
          <w:szCs w:val="28"/>
        </w:rPr>
        <w:lastRenderedPageBreak/>
        <w:t>предприятия пищевой и металлообрабатывающей промышленности. Так, наибольший вклад в районные показатели внесли Общества с ограниченной ответственностью «Красногвардейский молочный заво</w:t>
      </w:r>
      <w:r w:rsidR="003C0820">
        <w:rPr>
          <w:rFonts w:ascii="Times New Roman" w:hAnsi="Times New Roman" w:cs="Times New Roman"/>
          <w:sz w:val="28"/>
          <w:szCs w:val="28"/>
        </w:rPr>
        <w:t>д»,  «</w:t>
      </w:r>
      <w:proofErr w:type="spellStart"/>
      <w:r w:rsidR="003C0820">
        <w:rPr>
          <w:rFonts w:ascii="Times New Roman" w:hAnsi="Times New Roman" w:cs="Times New Roman"/>
          <w:sz w:val="28"/>
          <w:szCs w:val="28"/>
        </w:rPr>
        <w:t>Диас</w:t>
      </w:r>
      <w:proofErr w:type="spellEnd"/>
      <w:r w:rsidR="003C0820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r w:rsidR="003C0820">
        <w:rPr>
          <w:rFonts w:ascii="Times New Roman" w:hAnsi="Times New Roman" w:cs="Times New Roman"/>
          <w:sz w:val="28"/>
          <w:szCs w:val="28"/>
        </w:rPr>
        <w:t>Стройэнергомаш</w:t>
      </w:r>
      <w:proofErr w:type="spellEnd"/>
      <w:r w:rsidR="003C0820">
        <w:rPr>
          <w:rFonts w:ascii="Times New Roman" w:hAnsi="Times New Roman" w:cs="Times New Roman"/>
          <w:sz w:val="28"/>
          <w:szCs w:val="28"/>
        </w:rPr>
        <w:t>».</w:t>
      </w:r>
    </w:p>
    <w:p w:rsidR="0097477D" w:rsidRDefault="003C0820" w:rsidP="0097477D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b/>
          <w:sz w:val="28"/>
          <w:szCs w:val="28"/>
        </w:rPr>
        <w:t>СЕЛЬСКОЕ ХОЗЯЙСТВО</w:t>
      </w:r>
      <w:r w:rsidRPr="003C0820">
        <w:rPr>
          <w:rFonts w:ascii="Times New Roman" w:hAnsi="Times New Roman" w:cs="Times New Roman"/>
          <w:sz w:val="28"/>
          <w:szCs w:val="28"/>
        </w:rPr>
        <w:t>.</w:t>
      </w:r>
    </w:p>
    <w:p w:rsidR="003C0820" w:rsidRDefault="003C0820" w:rsidP="00B4222D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 Географическое положение Красногвардейского  района позволяет выращивать практически все основные культуры. Посевная площадь сельскохозяйственных культур составила  28,6 тысяч гектаров, в том числе почти 7 тысяч гектаров в сельскохозяйственных производственных кооперативах и прочих сельхозпредприятиях, около 22 тысяч гектаров в крестьянских (фермерских) хозяйствах. Кроме этого, 229 гектаров занято под паром, садами и ягодными культурами. </w:t>
      </w:r>
      <w:r w:rsidR="00240CD4">
        <w:rPr>
          <w:rFonts w:ascii="Times New Roman" w:hAnsi="Times New Roman" w:cs="Times New Roman"/>
          <w:sz w:val="28"/>
          <w:szCs w:val="28"/>
        </w:rPr>
        <w:t xml:space="preserve">Средняя урожайность по основным сельскохозяйственным культурам составила: </w:t>
      </w:r>
    </w:p>
    <w:p w:rsidR="00240CD4" w:rsidRDefault="00240CD4" w:rsidP="00B4222D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6D04EFD" wp14:editId="2072FB8E">
            <wp:simplePos x="0" y="0"/>
            <wp:positionH relativeFrom="column">
              <wp:posOffset>3118485</wp:posOffset>
            </wp:positionH>
            <wp:positionV relativeFrom="paragraph">
              <wp:posOffset>36195</wp:posOffset>
            </wp:positionV>
            <wp:extent cx="294068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09" y="21439"/>
                <wp:lineTo x="2140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-озимая пшеница – 55,3 ц/га;</w:t>
      </w:r>
    </w:p>
    <w:p w:rsidR="00240CD4" w:rsidRDefault="00240CD4" w:rsidP="00B4222D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-ячмень – 57,4 ц/га;</w:t>
      </w:r>
    </w:p>
    <w:p w:rsidR="00240CD4" w:rsidRDefault="00240CD4" w:rsidP="00B4222D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подсолнечник – 21.9 ц/га;</w:t>
      </w:r>
    </w:p>
    <w:p w:rsidR="00240CD4" w:rsidRDefault="00240CD4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рис – 48,8 </w:t>
      </w:r>
      <w:proofErr w:type="spellStart"/>
      <w:r>
        <w:rPr>
          <w:rFonts w:ascii="Times New Roman" w:hAnsi="Times New Roman" w:cs="Times New Roman"/>
          <w:sz w:val="28"/>
          <w:szCs w:val="28"/>
        </w:rPr>
        <w:t>ц.га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В животноводческой отрасли на первое января 2023 года во всех категориях  хозяйств поголовье крупного рогатого скота составляет 7 тысяч 483 голов (в том числе – 4 тысячи 178 коров), это ниже на 645 голов, чем в прошлом  году.  Основное снижение  произошло в личных подсобных хозяйствах.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 Средний надой молока на фуражную корову  составил 5 тысяч 126 килограммов, это на 162 килограмма меньше, че</w:t>
      </w:r>
      <w:r>
        <w:rPr>
          <w:rFonts w:ascii="Times New Roman" w:hAnsi="Times New Roman" w:cs="Times New Roman"/>
          <w:sz w:val="28"/>
          <w:szCs w:val="28"/>
        </w:rPr>
        <w:t xml:space="preserve">м в  2021 году. </w:t>
      </w:r>
    </w:p>
    <w:p w:rsid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b/>
          <w:sz w:val="28"/>
          <w:szCs w:val="28"/>
        </w:rPr>
        <w:t>БЮДЖЕТ</w:t>
      </w:r>
      <w:r w:rsidRPr="003C08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За 2022 год доходы составили 1 млрд. 217 млн. 456 тыс. рублей, что выше уровня прошлого года на 227 млн. 110 тыс. рублей.  Налоговых и неналоговых доходов получено 197 млн. 674 тыс. рублей, что на 25 млн. 690 тыс</w:t>
      </w:r>
      <w:r>
        <w:rPr>
          <w:rFonts w:ascii="Times New Roman" w:hAnsi="Times New Roman" w:cs="Times New Roman"/>
          <w:sz w:val="28"/>
          <w:szCs w:val="28"/>
        </w:rPr>
        <w:t>. руб. больше уровня 2021 года.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Положительная динамика  достигнута за счет: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- налогов по упрощенной системе налогообложения в связи с увеличением количества плательщиков;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 xml:space="preserve">- налога на доходы физических лиц   в результате увеличения минимального </w:t>
      </w:r>
      <w:proofErr w:type="gramStart"/>
      <w:r w:rsidRPr="003C0820"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Pr="003C0820">
        <w:rPr>
          <w:rFonts w:ascii="Times New Roman" w:hAnsi="Times New Roman" w:cs="Times New Roman"/>
          <w:sz w:val="28"/>
          <w:szCs w:val="28"/>
        </w:rPr>
        <w:t xml:space="preserve"> и заработной платы отдельных категорий работников бюджетной сферы;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- налога на добычу полезных ископаемых за счет увеличения  ее объемов;</w:t>
      </w:r>
    </w:p>
    <w:p w:rsidR="003C0820" w:rsidRP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lastRenderedPageBreak/>
        <w:t xml:space="preserve">         - доходов от арендной платы за земельные участки за счет увеличения кадастровой стоимости земельных участков.</w:t>
      </w:r>
    </w:p>
    <w:p w:rsidR="003C0820" w:rsidRDefault="003C0820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ab/>
        <w:t>Расходная часть бюджета муниципального образования за прошлый год исполнена в сумме 1 млрд. 247 млн. 563 тыс. рублей, что выше уровня 2021 года на 298 млн. 931 тыс. рублей.</w:t>
      </w:r>
    </w:p>
    <w:p w:rsidR="00F16F5F" w:rsidRDefault="00F16F5F" w:rsidP="00F16F5F">
      <w:pPr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6F5F" w:rsidRPr="00F16F5F" w:rsidRDefault="00F16F5F" w:rsidP="00F16F5F">
      <w:pPr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6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ИНВЕСТИЦИОННАЯ АКТИВНОСТЬ И ИНВЕСТИЦИОННЫЕ ПРОЕКТЫ</w:t>
      </w:r>
    </w:p>
    <w:p w:rsidR="00F16F5F" w:rsidRDefault="00F16F5F" w:rsidP="003C0820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F16F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Развитие экономики района сложно представить без привлечения инвестиций.   </w:t>
      </w:r>
      <w:r w:rsidRPr="00F16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Устойчивый приток инвестиций становится реальной гарантией независимости социально-экономической и финансовой ситуации в районе. Инвестиции позволяют проводить необходимые структурные преобразования в экономике района, повышать конкурентоспособность продукции, обеспечивать занятость и рост доходов населения, достигать  сбалансированности бюджета, успешно решать социальные вопросы. Кроме того, инвестирование предприятий и жителей района в бизнес и недвижимость, повышают благосостояние населения и увеличивают слой «среднего класса». </w:t>
      </w:r>
    </w:p>
    <w:p w:rsidR="00F16F5F" w:rsidRPr="00F16F5F" w:rsidRDefault="00F16F5F" w:rsidP="00F16F5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F5F">
        <w:rPr>
          <w:rFonts w:ascii="Calibri" w:eastAsia="Times New Roman" w:hAnsi="Calibri" w:cs="Calibri"/>
          <w:sz w:val="28"/>
          <w:szCs w:val="28"/>
          <w:lang w:eastAsia="ru-RU"/>
        </w:rPr>
        <w:t xml:space="preserve">           </w:t>
      </w:r>
      <w:r w:rsidRPr="00F16F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увеличения объема инвестиций разработан Инвестиционный Паспорт муниципаль</w:t>
      </w:r>
      <w:bookmarkStart w:id="0" w:name="_GoBack"/>
      <w:bookmarkEnd w:id="0"/>
      <w:r w:rsidRPr="00F16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района, </w:t>
      </w:r>
      <w:r w:rsidR="006D6A15" w:rsidRPr="006D6A1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утверждена Инвестиционная стратегия  МО «Красногвар</w:t>
      </w:r>
      <w:r w:rsidR="00F439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дейский район» на период до 2030</w:t>
      </w:r>
      <w:r w:rsidR="006D6A15" w:rsidRPr="006D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</w:t>
      </w:r>
      <w:r w:rsidRPr="00F16F5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база инвестиционных предложений</w:t>
      </w:r>
      <w:r w:rsidR="006D6A15" w:rsidRPr="006D6A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16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Оказывается помощь субъектам инвестиционной деятельности по оформлению технических условий и согласований.  </w:t>
      </w:r>
    </w:p>
    <w:p w:rsidR="00F16F5F" w:rsidRPr="00F16F5F" w:rsidRDefault="00F16F5F" w:rsidP="006D6A15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F16F5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официальном сайте органов местного самоуправления муниципального образования «Красногвардейский район» в информационно-телекоммуникационной сети «Интернет»  размещены следующие инвестиционные предложения:</w:t>
      </w: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Реконструкция консервного завода в ауле </w:t>
      </w:r>
      <w:proofErr w:type="spell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Хатукай</w:t>
      </w:r>
      <w:proofErr w:type="spell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Красногвардейского района;</w:t>
      </w: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Производство легкой и пищевой промышленности Красногвардейский район, с. Красногвардейское, ул. Шоссейная, 141 (ангар 500 м</w:t>
      </w:r>
      <w:proofErr w:type="gram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proofErr w:type="gram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); </w:t>
      </w: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Производство легкой и пищевой промышленности Красногвардейский район, с. Красногвардейское, ул. Шоссейная, 141 (склад 3000 м</w:t>
      </w:r>
      <w:proofErr w:type="gram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proofErr w:type="gram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Производство пищевой (не пищевой) промышленности Красногвардейский район, с. Красногвардейское, ул. Мира, 173, ООО «Юр-Ан и</w:t>
      </w:r>
      <w:proofErr w:type="gram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proofErr w:type="gram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(производственное помещение 1105 м2);.</w:t>
      </w: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Организация оптового рынка в а. </w:t>
      </w:r>
      <w:proofErr w:type="spell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Бжедугхабль</w:t>
      </w:r>
      <w:proofErr w:type="spell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(окраина  </w:t>
      </w:r>
      <w:proofErr w:type="spell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адового</w:t>
      </w:r>
      <w:proofErr w:type="spell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Красногвардейского района. </w:t>
      </w: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Строительство тепличного комплекса в западной части </w:t>
      </w:r>
      <w:proofErr w:type="spell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proofErr w:type="gram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.Х</w:t>
      </w:r>
      <w:proofErr w:type="gram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атукай</w:t>
      </w:r>
      <w:proofErr w:type="spellEnd"/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7. Производство пищевой промышленности Красногвардейский  район </w:t>
      </w:r>
      <w:proofErr w:type="spell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.К</w:t>
      </w:r>
      <w:proofErr w:type="gram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расногвардейское</w:t>
      </w:r>
      <w:proofErr w:type="spell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ул.Полевая</w:t>
      </w:r>
      <w:proofErr w:type="spell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5, ООО «Алекс»;</w:t>
      </w: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Откормочный комплекс по выращиванию  крупного рогатого скота </w:t>
      </w:r>
      <w:proofErr w:type="spell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.Ш</w:t>
      </w:r>
      <w:proofErr w:type="gram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турбино</w:t>
      </w:r>
      <w:proofErr w:type="spell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9. Перерабатывающее предприятие - комбикормовый завод с. </w:t>
      </w:r>
      <w:proofErr w:type="spell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Еленовское</w:t>
      </w:r>
      <w:proofErr w:type="spell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</w:p>
    <w:p w:rsidR="00F16F5F" w:rsidRPr="00F16F5F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 Строительство тепличного комплекса </w:t>
      </w:r>
      <w:proofErr w:type="spell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proofErr w:type="gramStart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.Х</w:t>
      </w:r>
      <w:proofErr w:type="gram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атукай</w:t>
      </w:r>
      <w:proofErr w:type="spellEnd"/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16F5F" w:rsidRPr="006D6A15" w:rsidRDefault="00F16F5F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6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 Строительство тепличного комплекса, ООО «ТК «ВЕЛЕС».</w:t>
      </w:r>
    </w:p>
    <w:p w:rsidR="006D6A15" w:rsidRDefault="006D6A15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6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Одним из наиболее перспективных инвестиционных проектов  является строительство </w:t>
      </w:r>
      <w:proofErr w:type="spellStart"/>
      <w:r w:rsidRPr="006D6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Мультиягодного</w:t>
      </w:r>
      <w:proofErr w:type="spellEnd"/>
      <w:r w:rsidRPr="006D6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кластера с </w:t>
      </w:r>
      <w:proofErr w:type="spellStart"/>
      <w:r w:rsidRPr="006D6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селекционно-семеноводчеким</w:t>
      </w:r>
      <w:proofErr w:type="spellEnd"/>
      <w:r w:rsidRPr="006D6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центром в </w:t>
      </w:r>
      <w:proofErr w:type="spellStart"/>
      <w:r w:rsidRPr="006D6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proofErr w:type="gramStart"/>
      <w:r w:rsidRPr="006D6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.Х</w:t>
      </w:r>
      <w:proofErr w:type="gramEnd"/>
      <w:r w:rsidRPr="006D6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атукай</w:t>
      </w:r>
      <w:proofErr w:type="spellEnd"/>
      <w:r w:rsidRPr="006D6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более подробная информация представлена в таблице.</w:t>
      </w:r>
    </w:p>
    <w:p w:rsidR="00F43962" w:rsidRPr="006D6A15" w:rsidRDefault="00F43962" w:rsidP="00F16F5F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0171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90"/>
        <w:gridCol w:w="1559"/>
        <w:gridCol w:w="1418"/>
        <w:gridCol w:w="3260"/>
        <w:gridCol w:w="1134"/>
        <w:gridCol w:w="850"/>
        <w:gridCol w:w="1560"/>
      </w:tblGrid>
      <w:tr w:rsidR="006D6A15" w:rsidRPr="006D6A15" w:rsidTr="00C7094C">
        <w:trPr>
          <w:trHeight w:val="20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проекта (площадки)</w:t>
            </w:r>
          </w:p>
          <w:p w:rsidR="006D6A15" w:rsidRPr="006D6A15" w:rsidRDefault="006D6A15" w:rsidP="006D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проекта,</w:t>
            </w:r>
          </w:p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строительства</w:t>
            </w:r>
            <w:proofErr w:type="gram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мощность в год (</w:t>
            </w:r>
            <w:proofErr w:type="spell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</w:t>
            </w:r>
            <w:proofErr w:type="spellEnd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/Га продуктивной площади)</w:t>
            </w:r>
          </w:p>
        </w:tc>
      </w:tr>
      <w:tr w:rsidR="006D6A15" w:rsidRPr="006D6A15" w:rsidTr="00C7094C">
        <w:trPr>
          <w:trHeight w:val="20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Мультиягодный</w:t>
            </w:r>
            <w:proofErr w:type="spellEnd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кластер с </w:t>
            </w:r>
            <w:proofErr w:type="spell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селекционно-семеноводчеким</w:t>
            </w:r>
            <w:proofErr w:type="spellEnd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центром»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РА, Красногвардейский район, </w:t>
            </w:r>
            <w:proofErr w:type="spell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атукай</w:t>
            </w:r>
            <w:proofErr w:type="spellEnd"/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Электроэнергия: вблизи линии электропередач ВЛ-10КВ Хк-1 мощность 500кВТ;</w:t>
            </w:r>
          </w:p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Газоснабжение: Министерством экономического развития РФ выдано разрешение и ОАО «Газпром» согласовано использование природного газа в объеме 12,38 тыс. куб. в год для котельной и мини ТЭЦ. Имеется проектная документация, прошедшая экспертизу, на строительство газопровода.</w:t>
            </w:r>
          </w:p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  <w:proofErr w:type="gramStart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:У</w:t>
            </w:r>
            <w:proofErr w:type="gramEnd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правлением</w:t>
            </w:r>
            <w:proofErr w:type="spellEnd"/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недропользованию по Республике Адыгея  11.06.2013 г.  выдана Лицензия          №00459 для разведки и добычи питьевых подземных вод для технологического обеспечения водой сельскохозяйственных объектов до 2038 года</w:t>
            </w:r>
          </w:p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прошедшая экспертизу документация для строительства водозабора.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Этап (2023-2024)</w:t>
            </w:r>
          </w:p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Этап (2025-28)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Клубника-77</w:t>
            </w:r>
          </w:p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Малина -18</w:t>
            </w:r>
          </w:p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Ежевика -18</w:t>
            </w:r>
          </w:p>
          <w:p w:rsidR="006D6A15" w:rsidRPr="006D6A15" w:rsidRDefault="006D6A15" w:rsidP="006D6A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Голубика-14</w:t>
            </w:r>
          </w:p>
        </w:tc>
      </w:tr>
    </w:tbl>
    <w:p w:rsidR="003C0820" w:rsidRPr="003C0820" w:rsidRDefault="003C0820" w:rsidP="0003582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C0820">
        <w:rPr>
          <w:rFonts w:ascii="Times New Roman" w:hAnsi="Times New Roman" w:cs="Times New Roman"/>
          <w:b/>
          <w:sz w:val="28"/>
          <w:szCs w:val="28"/>
        </w:rPr>
        <w:lastRenderedPageBreak/>
        <w:t>Факторы</w:t>
      </w:r>
      <w:proofErr w:type="gramEnd"/>
      <w:r w:rsidRPr="003C0820">
        <w:rPr>
          <w:rFonts w:ascii="Times New Roman" w:hAnsi="Times New Roman" w:cs="Times New Roman"/>
          <w:b/>
          <w:sz w:val="28"/>
          <w:szCs w:val="28"/>
        </w:rPr>
        <w:t xml:space="preserve"> ограничивающие экономический рост в районе на долгосрочный период:</w:t>
      </w:r>
    </w:p>
    <w:p w:rsidR="003C0820" w:rsidRPr="003C0820" w:rsidRDefault="003C0820" w:rsidP="0003582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  <w:t xml:space="preserve">высокая </w:t>
      </w:r>
      <w:proofErr w:type="spellStart"/>
      <w:r w:rsidRPr="003C0820">
        <w:rPr>
          <w:rFonts w:ascii="Times New Roman" w:hAnsi="Times New Roman" w:cs="Times New Roman"/>
          <w:sz w:val="28"/>
          <w:szCs w:val="28"/>
        </w:rPr>
        <w:t>энергодефицитность</w:t>
      </w:r>
      <w:proofErr w:type="spellEnd"/>
      <w:r w:rsidRPr="003C0820">
        <w:rPr>
          <w:rFonts w:ascii="Times New Roman" w:hAnsi="Times New Roman" w:cs="Times New Roman"/>
          <w:sz w:val="28"/>
          <w:szCs w:val="28"/>
        </w:rPr>
        <w:t xml:space="preserve"> территории, недостаточность генерирующих мощностей и высокая стоимость энергоресурсов;</w:t>
      </w:r>
    </w:p>
    <w:p w:rsidR="003C0820" w:rsidRPr="003C0820" w:rsidRDefault="003C0820" w:rsidP="0003582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  <w:t>высокий уровень теневой экономики;</w:t>
      </w:r>
    </w:p>
    <w:p w:rsidR="003C0820" w:rsidRPr="003C0820" w:rsidRDefault="003C0820" w:rsidP="00240CD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  <w:t>низкий удельный вес прогрессивных, наукоемких произво</w:t>
      </w:r>
      <w:proofErr w:type="gramStart"/>
      <w:r w:rsidRPr="003C0820">
        <w:rPr>
          <w:rFonts w:ascii="Times New Roman" w:hAnsi="Times New Roman" w:cs="Times New Roman"/>
          <w:sz w:val="28"/>
          <w:szCs w:val="28"/>
        </w:rPr>
        <w:t>дств в стр</w:t>
      </w:r>
      <w:proofErr w:type="gramEnd"/>
      <w:r w:rsidRPr="003C0820">
        <w:rPr>
          <w:rFonts w:ascii="Times New Roman" w:hAnsi="Times New Roman" w:cs="Times New Roman"/>
          <w:sz w:val="28"/>
          <w:szCs w:val="28"/>
        </w:rPr>
        <w:t>уктуре промышленного комплекса;</w:t>
      </w:r>
    </w:p>
    <w:p w:rsidR="003C0820" w:rsidRPr="003C0820" w:rsidRDefault="003C0820" w:rsidP="0003582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  <w:t>отток трудоспособного населения и привлекательность местности для возрастного населения (мигрантов) из других регионов России, не занятого в экономике.</w:t>
      </w:r>
    </w:p>
    <w:p w:rsidR="003C0820" w:rsidRPr="003C0820" w:rsidRDefault="003C0820" w:rsidP="0003582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Конкурентные преимущества района:</w:t>
      </w:r>
    </w:p>
    <w:p w:rsidR="003C0820" w:rsidRPr="003C0820" w:rsidRDefault="003C0820" w:rsidP="0003582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C0820">
        <w:rPr>
          <w:rFonts w:ascii="Times New Roman" w:hAnsi="Times New Roman" w:cs="Times New Roman"/>
          <w:sz w:val="28"/>
          <w:szCs w:val="28"/>
        </w:rPr>
        <w:t>благоприятные</w:t>
      </w:r>
      <w:proofErr w:type="gramEnd"/>
      <w:r w:rsidRPr="003C0820">
        <w:rPr>
          <w:rFonts w:ascii="Times New Roman" w:hAnsi="Times New Roman" w:cs="Times New Roman"/>
          <w:sz w:val="28"/>
          <w:szCs w:val="28"/>
        </w:rPr>
        <w:t xml:space="preserve"> </w:t>
      </w:r>
      <w:r w:rsidR="00730273">
        <w:rPr>
          <w:rFonts w:ascii="Times New Roman" w:hAnsi="Times New Roman" w:cs="Times New Roman"/>
          <w:sz w:val="28"/>
          <w:szCs w:val="28"/>
        </w:rPr>
        <w:t>географическое местоположение</w:t>
      </w:r>
      <w:r w:rsidRPr="003C0820">
        <w:rPr>
          <w:rFonts w:ascii="Times New Roman" w:hAnsi="Times New Roman" w:cs="Times New Roman"/>
          <w:sz w:val="28"/>
          <w:szCs w:val="28"/>
        </w:rPr>
        <w:t>;</w:t>
      </w:r>
    </w:p>
    <w:p w:rsidR="00894389" w:rsidRPr="003C0820" w:rsidRDefault="003C0820" w:rsidP="0003582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</w:r>
      <w:r w:rsidR="00894389" w:rsidRPr="00894389">
        <w:rPr>
          <w:rFonts w:ascii="Times New Roman" w:hAnsi="Times New Roman" w:cs="Times New Roman"/>
          <w:sz w:val="28"/>
          <w:szCs w:val="28"/>
        </w:rPr>
        <w:t>современная инфраструктура потребительского рынка и услуг</w:t>
      </w:r>
      <w:r w:rsidRPr="003C0820">
        <w:rPr>
          <w:rFonts w:ascii="Times New Roman" w:hAnsi="Times New Roman" w:cs="Times New Roman"/>
          <w:sz w:val="28"/>
          <w:szCs w:val="28"/>
        </w:rPr>
        <w:t>;</w:t>
      </w:r>
    </w:p>
    <w:p w:rsidR="003C0820" w:rsidRPr="003C0820" w:rsidRDefault="003C0820" w:rsidP="0003582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</w:r>
      <w:r w:rsidR="00894389">
        <w:rPr>
          <w:rFonts w:ascii="Times New Roman" w:hAnsi="Times New Roman" w:cs="Times New Roman"/>
          <w:sz w:val="28"/>
          <w:szCs w:val="28"/>
        </w:rPr>
        <w:t>развитое промышленное производство;</w:t>
      </w:r>
    </w:p>
    <w:p w:rsidR="00035824" w:rsidRDefault="003C0820" w:rsidP="00035824">
      <w:pPr>
        <w:spacing w:before="120" w:after="0" w:line="24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</w:r>
      <w:r w:rsidR="00035824">
        <w:rPr>
          <w:rFonts w:ascii="Times New Roman" w:hAnsi="Times New Roman" w:cs="Times New Roman"/>
          <w:sz w:val="28"/>
          <w:szCs w:val="28"/>
        </w:rPr>
        <w:t>наличие инвестиционных площадок с неиспользуемыми производственными мощностями;</w:t>
      </w:r>
    </w:p>
    <w:p w:rsidR="00ED092A" w:rsidRDefault="003C0820" w:rsidP="00035824">
      <w:pPr>
        <w:spacing w:before="120" w:after="0" w:line="240" w:lineRule="auto"/>
        <w:ind w:left="57" w:firstLine="652"/>
        <w:jc w:val="both"/>
      </w:pPr>
      <w:r w:rsidRPr="003C0820">
        <w:rPr>
          <w:rFonts w:ascii="Times New Roman" w:hAnsi="Times New Roman" w:cs="Times New Roman"/>
          <w:sz w:val="28"/>
          <w:szCs w:val="28"/>
        </w:rPr>
        <w:t>•</w:t>
      </w:r>
      <w:r w:rsidRPr="003C0820">
        <w:rPr>
          <w:rFonts w:ascii="Times New Roman" w:hAnsi="Times New Roman" w:cs="Times New Roman"/>
          <w:sz w:val="28"/>
          <w:szCs w:val="28"/>
        </w:rPr>
        <w:tab/>
      </w:r>
      <w:r w:rsidR="00035824">
        <w:rPr>
          <w:rFonts w:ascii="Times New Roman" w:hAnsi="Times New Roman" w:cs="Times New Roman"/>
          <w:sz w:val="28"/>
          <w:szCs w:val="28"/>
        </w:rPr>
        <w:t>на протяжении 10 лет положительная динамика показателей социально-эконо</w:t>
      </w:r>
      <w:r w:rsidR="00F67F7F">
        <w:rPr>
          <w:rFonts w:ascii="Times New Roman" w:hAnsi="Times New Roman" w:cs="Times New Roman"/>
          <w:sz w:val="28"/>
          <w:szCs w:val="28"/>
        </w:rPr>
        <w:t>мического развития района</w:t>
      </w:r>
      <w:r w:rsidR="00035824">
        <w:rPr>
          <w:rFonts w:ascii="Times New Roman" w:hAnsi="Times New Roman" w:cs="Times New Roman"/>
          <w:sz w:val="28"/>
          <w:szCs w:val="28"/>
        </w:rPr>
        <w:t>.</w:t>
      </w:r>
    </w:p>
    <w:p w:rsidR="0097477D" w:rsidRDefault="0097477D" w:rsidP="00035824">
      <w:pPr>
        <w:spacing w:before="120" w:after="0" w:line="240" w:lineRule="auto"/>
        <w:ind w:left="57" w:firstLine="652"/>
        <w:jc w:val="both"/>
      </w:pPr>
    </w:p>
    <w:p w:rsidR="00543C92" w:rsidRDefault="00543C92" w:rsidP="00543C92">
      <w:pPr>
        <w:widowControl w:val="0"/>
        <w:tabs>
          <w:tab w:val="left" w:pos="653"/>
          <w:tab w:val="left" w:pos="654"/>
        </w:tabs>
        <w:autoSpaceDE w:val="0"/>
        <w:autoSpaceDN w:val="0"/>
        <w:spacing w:before="73" w:after="0" w:line="240" w:lineRule="auto"/>
        <w:ind w:right="1845"/>
        <w:outlineLvl w:val="0"/>
      </w:pPr>
    </w:p>
    <w:p w:rsidR="000F0E7B" w:rsidRPr="00C17B5D" w:rsidRDefault="00C17B5D" w:rsidP="00543C92">
      <w:pPr>
        <w:widowControl w:val="0"/>
        <w:tabs>
          <w:tab w:val="left" w:pos="653"/>
          <w:tab w:val="left" w:pos="654"/>
        </w:tabs>
        <w:autoSpaceDE w:val="0"/>
        <w:autoSpaceDN w:val="0"/>
        <w:spacing w:before="73" w:after="0" w:line="240" w:lineRule="auto"/>
        <w:ind w:right="184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="000F0E7B"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ДОСТИГНУТОГО УРОВНЯ СОЦИАЛЬНО-</w:t>
      </w:r>
      <w:r w:rsidR="000F0E7B" w:rsidRPr="00C17B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0F0E7B"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>ЭКОНОМИЧЕСКОГО РАЗВИТИЯ МУНИЦИПАЛЬНОГО</w:t>
      </w:r>
      <w:r w:rsidR="000F0E7B" w:rsidRPr="00C17B5D">
        <w:rPr>
          <w:rFonts w:ascii="Times New Roman" w:eastAsia="Times New Roman" w:hAnsi="Times New Roman" w:cs="Times New Roman"/>
          <w:b/>
          <w:bCs/>
          <w:spacing w:val="-75"/>
          <w:sz w:val="28"/>
          <w:szCs w:val="28"/>
        </w:rPr>
        <w:t xml:space="preserve"> </w:t>
      </w:r>
      <w:r w:rsidR="000F0E7B"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</w:t>
      </w:r>
      <w:r w:rsidR="000F0E7B" w:rsidRPr="00C17B5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0F0E7B"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>«КРАСНОГВАРДЕЙСКИЙ РАЙОН»</w:t>
      </w:r>
    </w:p>
    <w:p w:rsidR="000F0E7B" w:rsidRPr="000F0E7B" w:rsidRDefault="000F0E7B" w:rsidP="000F0E7B">
      <w:pPr>
        <w:widowControl w:val="0"/>
        <w:autoSpaceDE w:val="0"/>
        <w:autoSpaceDN w:val="0"/>
        <w:spacing w:before="123" w:after="0" w:line="240" w:lineRule="auto"/>
        <w:ind w:left="222" w:right="22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E7B">
        <w:rPr>
          <w:rFonts w:ascii="Times New Roman" w:eastAsia="Times New Roman" w:hAnsi="Times New Roman" w:cs="Times New Roman"/>
          <w:sz w:val="28"/>
          <w:szCs w:val="28"/>
        </w:rPr>
        <w:t>До настоящего времени в муниципальном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образовании «Красногвардейский район» Стратегии социально-экономического развития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долгосрочный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период не утверждалась. Это не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позволяет произвести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оценку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достигнутых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стратегических целей социально-экономического развития района. В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F0E7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приводится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показателей,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характеризующий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0F0E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социально-экономического</w:t>
      </w:r>
      <w:r w:rsidRPr="000F0E7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0F0E7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0F0E7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0F0E7B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0F0E7B" w:rsidRPr="000F0E7B" w:rsidRDefault="000F0E7B" w:rsidP="000F0E7B">
      <w:pPr>
        <w:widowControl w:val="0"/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E7B">
        <w:rPr>
          <w:rFonts w:ascii="Times New Roman" w:eastAsia="Times New Roman" w:hAnsi="Times New Roman" w:cs="Times New Roman"/>
          <w:sz w:val="28"/>
          <w:szCs w:val="28"/>
        </w:rPr>
        <w:t>«Красногвардейский район».</w:t>
      </w:r>
    </w:p>
    <w:p w:rsidR="000F0E7B" w:rsidRPr="000F0E7B" w:rsidRDefault="000F0E7B" w:rsidP="000F0E7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0F0E7B" w:rsidRPr="000F0E7B" w:rsidRDefault="000F0E7B" w:rsidP="000F0E7B">
      <w:pPr>
        <w:widowControl w:val="0"/>
        <w:autoSpaceDE w:val="0"/>
        <w:autoSpaceDN w:val="0"/>
        <w:spacing w:after="0" w:line="240" w:lineRule="auto"/>
        <w:ind w:left="930"/>
        <w:rPr>
          <w:rFonts w:ascii="Times New Roman" w:eastAsia="Times New Roman" w:hAnsi="Times New Roman" w:cs="Times New Roman"/>
          <w:sz w:val="24"/>
        </w:rPr>
      </w:pPr>
      <w:r w:rsidRPr="000F0E7B">
        <w:rPr>
          <w:rFonts w:ascii="Times New Roman" w:eastAsia="Times New Roman" w:hAnsi="Times New Roman" w:cs="Times New Roman"/>
          <w:sz w:val="24"/>
        </w:rPr>
        <w:t>Таблица</w:t>
      </w:r>
      <w:r w:rsidRPr="000F0E7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F0E7B">
        <w:rPr>
          <w:rFonts w:ascii="Times New Roman" w:eastAsia="Times New Roman" w:hAnsi="Times New Roman" w:cs="Times New Roman"/>
          <w:sz w:val="24"/>
        </w:rPr>
        <w:t>1</w:t>
      </w:r>
      <w:r w:rsidRPr="000F0E7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F0E7B">
        <w:rPr>
          <w:rFonts w:ascii="Times New Roman" w:eastAsia="Times New Roman" w:hAnsi="Times New Roman" w:cs="Times New Roman"/>
          <w:sz w:val="24"/>
        </w:rPr>
        <w:t>-</w:t>
      </w:r>
      <w:r w:rsidRPr="000F0E7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F0E7B">
        <w:rPr>
          <w:rFonts w:ascii="Times New Roman" w:eastAsia="Times New Roman" w:hAnsi="Times New Roman" w:cs="Times New Roman"/>
          <w:sz w:val="24"/>
        </w:rPr>
        <w:t>Показатели</w:t>
      </w:r>
      <w:r w:rsidRPr="000F0E7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F0E7B">
        <w:rPr>
          <w:rFonts w:ascii="Times New Roman" w:eastAsia="Times New Roman" w:hAnsi="Times New Roman" w:cs="Times New Roman"/>
          <w:sz w:val="24"/>
        </w:rPr>
        <w:t>социально-экономического</w:t>
      </w:r>
      <w:r w:rsidRPr="000F0E7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F0E7B">
        <w:rPr>
          <w:rFonts w:ascii="Times New Roman" w:eastAsia="Times New Roman" w:hAnsi="Times New Roman" w:cs="Times New Roman"/>
          <w:sz w:val="24"/>
        </w:rPr>
        <w:t>развития</w:t>
      </w:r>
      <w:r w:rsidRPr="000F0E7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F0E7B">
        <w:rPr>
          <w:rFonts w:ascii="Times New Roman" w:eastAsia="Times New Roman" w:hAnsi="Times New Roman" w:cs="Times New Roman"/>
          <w:sz w:val="24"/>
        </w:rPr>
        <w:t xml:space="preserve">Красногвардейского </w:t>
      </w:r>
      <w:r w:rsidRPr="000F0E7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F0E7B">
        <w:rPr>
          <w:rFonts w:ascii="Times New Roman" w:eastAsia="Times New Roman" w:hAnsi="Times New Roman" w:cs="Times New Roman"/>
          <w:sz w:val="24"/>
        </w:rPr>
        <w:t>района</w:t>
      </w:r>
    </w:p>
    <w:tbl>
      <w:tblPr>
        <w:tblStyle w:val="TableNormal"/>
        <w:tblW w:w="952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1967"/>
        <w:gridCol w:w="2410"/>
        <w:gridCol w:w="2126"/>
      </w:tblGrid>
      <w:tr w:rsidR="0012344C" w:rsidRPr="000F0E7B" w:rsidTr="0012344C">
        <w:trPr>
          <w:trHeight w:val="2052"/>
        </w:trPr>
        <w:tc>
          <w:tcPr>
            <w:tcW w:w="3022" w:type="dxa"/>
          </w:tcPr>
          <w:p w:rsidR="0012344C" w:rsidRPr="000F0E7B" w:rsidRDefault="0012344C" w:rsidP="000F0E7B">
            <w:pPr>
              <w:spacing w:before="119"/>
              <w:ind w:left="17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показателя</w:t>
            </w:r>
            <w:proofErr w:type="spellEnd"/>
          </w:p>
        </w:tc>
        <w:tc>
          <w:tcPr>
            <w:tcW w:w="1967" w:type="dxa"/>
          </w:tcPr>
          <w:p w:rsidR="0012344C" w:rsidRPr="000F0E7B" w:rsidRDefault="0012344C" w:rsidP="000F0E7B">
            <w:pPr>
              <w:spacing w:before="119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Значение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показателя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Республике</w:t>
            </w:r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Адыгея за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2022</w:t>
            </w:r>
            <w:r w:rsidRPr="000F0E7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</w:t>
            </w:r>
          </w:p>
        </w:tc>
        <w:tc>
          <w:tcPr>
            <w:tcW w:w="2410" w:type="dxa"/>
          </w:tcPr>
          <w:p w:rsidR="0012344C" w:rsidRPr="000F0E7B" w:rsidRDefault="0012344C" w:rsidP="000F0E7B">
            <w:pPr>
              <w:spacing w:before="119"/>
              <w:ind w:left="264" w:right="252" w:hanging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Значение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показателя</w:t>
            </w:r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12344C" w:rsidRPr="000F0E7B" w:rsidRDefault="0012344C" w:rsidP="000F0E7B">
            <w:pPr>
              <w:ind w:left="108" w:right="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Красногвардейскому району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за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C17B5D">
              <w:rPr>
                <w:rFonts w:ascii="Times New Roman" w:eastAsia="Times New Roman" w:hAnsi="Times New Roman" w:cs="Times New Roman"/>
                <w:sz w:val="24"/>
                <w:lang w:val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0F0E7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</w:t>
            </w:r>
          </w:p>
        </w:tc>
        <w:tc>
          <w:tcPr>
            <w:tcW w:w="2126" w:type="dxa"/>
          </w:tcPr>
          <w:p w:rsidR="0012344C" w:rsidRPr="000F0E7B" w:rsidRDefault="0012344C" w:rsidP="000F0E7B">
            <w:pPr>
              <w:spacing w:before="119"/>
              <w:ind w:left="108" w:right="93" w:hanging="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Красногвардейского </w:t>
            </w:r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района в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показателях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Республики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Адыгея</w:t>
            </w:r>
          </w:p>
        </w:tc>
      </w:tr>
      <w:tr w:rsidR="0012344C" w:rsidRPr="000F0E7B" w:rsidTr="0012344C">
        <w:trPr>
          <w:trHeight w:val="947"/>
        </w:trPr>
        <w:tc>
          <w:tcPr>
            <w:tcW w:w="3022" w:type="dxa"/>
          </w:tcPr>
          <w:p w:rsidR="0012344C" w:rsidRPr="000F0E7B" w:rsidRDefault="0012344C" w:rsidP="000F0E7B">
            <w:pPr>
              <w:spacing w:before="99" w:line="270" w:lineRule="atLeast"/>
              <w:ind w:left="107" w:right="2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Среднегодовая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</w:t>
            </w:r>
            <w:r w:rsidRPr="000F0E7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постоянного</w:t>
            </w:r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населения,</w:t>
            </w:r>
            <w:r w:rsidRPr="000F0E7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чел.</w:t>
            </w:r>
          </w:p>
        </w:tc>
        <w:tc>
          <w:tcPr>
            <w:tcW w:w="1967" w:type="dxa"/>
          </w:tcPr>
          <w:p w:rsidR="0012344C" w:rsidRPr="006A273C" w:rsidRDefault="0012344C" w:rsidP="000F0E7B">
            <w:pPr>
              <w:spacing w:before="119"/>
              <w:ind w:left="120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497985</w:t>
            </w:r>
          </w:p>
        </w:tc>
        <w:tc>
          <w:tcPr>
            <w:tcW w:w="2410" w:type="dxa"/>
          </w:tcPr>
          <w:p w:rsidR="0012344C" w:rsidRPr="006A273C" w:rsidRDefault="0012344C" w:rsidP="000F0E7B">
            <w:pPr>
              <w:spacing w:before="118"/>
              <w:ind w:right="532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32095</w:t>
            </w:r>
          </w:p>
        </w:tc>
        <w:tc>
          <w:tcPr>
            <w:tcW w:w="2126" w:type="dxa"/>
          </w:tcPr>
          <w:p w:rsidR="0012344C" w:rsidRPr="006A273C" w:rsidRDefault="0012344C" w:rsidP="000F0E7B">
            <w:pPr>
              <w:spacing w:before="119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6,5</w:t>
            </w:r>
          </w:p>
        </w:tc>
      </w:tr>
      <w:tr w:rsidR="0012344C" w:rsidRPr="000F0E7B" w:rsidTr="0012344C">
        <w:trPr>
          <w:trHeight w:val="950"/>
        </w:trPr>
        <w:tc>
          <w:tcPr>
            <w:tcW w:w="3022" w:type="dxa"/>
          </w:tcPr>
          <w:p w:rsidR="0012344C" w:rsidRPr="000F0E7B" w:rsidRDefault="0012344C" w:rsidP="000F0E7B">
            <w:pPr>
              <w:spacing w:before="102" w:line="270" w:lineRule="atLeast"/>
              <w:ind w:left="107" w:right="112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Численность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трудоспособного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населения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0F0E7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967" w:type="dxa"/>
          </w:tcPr>
          <w:p w:rsidR="0012344C" w:rsidRPr="00CA256D" w:rsidRDefault="0012344C" w:rsidP="000F0E7B">
            <w:pPr>
              <w:spacing w:before="121"/>
              <w:ind w:left="120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264886</w:t>
            </w:r>
          </w:p>
        </w:tc>
        <w:tc>
          <w:tcPr>
            <w:tcW w:w="2410" w:type="dxa"/>
          </w:tcPr>
          <w:p w:rsidR="0012344C" w:rsidRPr="00CA256D" w:rsidRDefault="0012344C" w:rsidP="000F0E7B">
            <w:pPr>
              <w:spacing w:before="121"/>
              <w:ind w:right="51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18351</w:t>
            </w:r>
          </w:p>
        </w:tc>
        <w:tc>
          <w:tcPr>
            <w:tcW w:w="2126" w:type="dxa"/>
          </w:tcPr>
          <w:p w:rsidR="0012344C" w:rsidRPr="00CA256D" w:rsidRDefault="0012344C" w:rsidP="000F0E7B">
            <w:pPr>
              <w:spacing w:before="121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6,9</w:t>
            </w:r>
          </w:p>
        </w:tc>
      </w:tr>
      <w:tr w:rsidR="0012344C" w:rsidRPr="000F0E7B" w:rsidTr="0012344C">
        <w:trPr>
          <w:trHeight w:val="672"/>
        </w:trPr>
        <w:tc>
          <w:tcPr>
            <w:tcW w:w="3022" w:type="dxa"/>
          </w:tcPr>
          <w:p w:rsidR="0012344C" w:rsidRPr="000F0E7B" w:rsidRDefault="0012344C" w:rsidP="000F0E7B">
            <w:pPr>
              <w:spacing w:before="100" w:line="270" w:lineRule="atLeas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Естественный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прирост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населения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0F0E7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967" w:type="dxa"/>
          </w:tcPr>
          <w:p w:rsidR="0012344C" w:rsidRPr="00CA256D" w:rsidRDefault="0012344C" w:rsidP="000F0E7B">
            <w:pPr>
              <w:spacing w:before="119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-1719</w:t>
            </w:r>
          </w:p>
        </w:tc>
        <w:tc>
          <w:tcPr>
            <w:tcW w:w="2410" w:type="dxa"/>
          </w:tcPr>
          <w:p w:rsidR="0012344C" w:rsidRPr="00CA256D" w:rsidRDefault="0012344C" w:rsidP="000F0E7B">
            <w:pPr>
              <w:spacing w:before="119"/>
              <w:ind w:left="105" w:right="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96</w:t>
            </w:r>
          </w:p>
        </w:tc>
        <w:tc>
          <w:tcPr>
            <w:tcW w:w="2126" w:type="dxa"/>
          </w:tcPr>
          <w:p w:rsidR="0012344C" w:rsidRPr="00CA256D" w:rsidRDefault="0012344C" w:rsidP="000F0E7B">
            <w:pPr>
              <w:spacing w:before="119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5,6</w:t>
            </w:r>
          </w:p>
        </w:tc>
      </w:tr>
      <w:tr w:rsidR="0012344C" w:rsidRPr="000F0E7B" w:rsidTr="0012344C">
        <w:trPr>
          <w:trHeight w:val="671"/>
        </w:trPr>
        <w:tc>
          <w:tcPr>
            <w:tcW w:w="3022" w:type="dxa"/>
          </w:tcPr>
          <w:p w:rsidR="0012344C" w:rsidRPr="000F0E7B" w:rsidRDefault="0012344C" w:rsidP="000F0E7B">
            <w:pPr>
              <w:spacing w:before="99" w:line="270" w:lineRule="atLeast"/>
              <w:ind w:left="107" w:right="35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Миграционный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прирост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населения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0F0E7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967" w:type="dxa"/>
          </w:tcPr>
          <w:p w:rsidR="0012344C" w:rsidRPr="00CA256D" w:rsidRDefault="0012344C" w:rsidP="000F0E7B">
            <w:pPr>
              <w:spacing w:before="119"/>
              <w:ind w:left="120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1133</w:t>
            </w:r>
          </w:p>
        </w:tc>
        <w:tc>
          <w:tcPr>
            <w:tcW w:w="2410" w:type="dxa"/>
          </w:tcPr>
          <w:p w:rsidR="0012344C" w:rsidRPr="00CA256D" w:rsidRDefault="0012344C" w:rsidP="000F0E7B">
            <w:pPr>
              <w:spacing w:before="119"/>
              <w:ind w:left="103" w:right="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81</w:t>
            </w:r>
          </w:p>
        </w:tc>
        <w:tc>
          <w:tcPr>
            <w:tcW w:w="2126" w:type="dxa"/>
          </w:tcPr>
          <w:p w:rsidR="0012344C" w:rsidRPr="00CA256D" w:rsidRDefault="0012344C" w:rsidP="000F0E7B">
            <w:pPr>
              <w:spacing w:before="119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7,3</w:t>
            </w:r>
          </w:p>
        </w:tc>
      </w:tr>
      <w:tr w:rsidR="0012344C" w:rsidRPr="000F0E7B" w:rsidTr="0012344C">
        <w:trPr>
          <w:trHeight w:val="947"/>
        </w:trPr>
        <w:tc>
          <w:tcPr>
            <w:tcW w:w="3022" w:type="dxa"/>
          </w:tcPr>
          <w:p w:rsidR="0012344C" w:rsidRPr="000F0E7B" w:rsidRDefault="0012344C" w:rsidP="000F0E7B">
            <w:pPr>
              <w:spacing w:before="99" w:line="270" w:lineRule="atLeast"/>
              <w:ind w:left="107" w:right="2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Площадь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жилых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1 жителя,</w:t>
            </w:r>
            <w:r w:rsidRPr="000F0E7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кв.м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967" w:type="dxa"/>
          </w:tcPr>
          <w:p w:rsidR="0012344C" w:rsidRPr="0012344C" w:rsidRDefault="008668E7" w:rsidP="000F0E7B">
            <w:pPr>
              <w:spacing w:before="119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22,7</w:t>
            </w:r>
          </w:p>
        </w:tc>
        <w:tc>
          <w:tcPr>
            <w:tcW w:w="2410" w:type="dxa"/>
          </w:tcPr>
          <w:p w:rsidR="0012344C" w:rsidRPr="00CA256D" w:rsidRDefault="003C4F13" w:rsidP="000F0E7B">
            <w:pPr>
              <w:spacing w:before="119"/>
              <w:ind w:left="105" w:right="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22</w:t>
            </w:r>
          </w:p>
        </w:tc>
        <w:tc>
          <w:tcPr>
            <w:tcW w:w="2126" w:type="dxa"/>
          </w:tcPr>
          <w:p w:rsidR="0012344C" w:rsidRPr="0012344C" w:rsidRDefault="008668E7" w:rsidP="000F0E7B">
            <w:pPr>
              <w:spacing w:before="119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  <w:tr w:rsidR="0022646D" w:rsidRPr="000F0E7B" w:rsidTr="0012344C">
        <w:trPr>
          <w:trHeight w:val="947"/>
        </w:trPr>
        <w:tc>
          <w:tcPr>
            <w:tcW w:w="3022" w:type="dxa"/>
          </w:tcPr>
          <w:p w:rsidR="0022646D" w:rsidRPr="0022646D" w:rsidRDefault="0022646D" w:rsidP="0022646D">
            <w:pPr>
              <w:spacing w:before="99" w:line="270" w:lineRule="atLeast"/>
              <w:ind w:left="107" w:right="2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Общая площадь жилых помещений, приходящаяся в с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реднем на одного жителя</w:t>
            </w:r>
          </w:p>
          <w:p w:rsidR="0022646D" w:rsidRPr="0022646D" w:rsidRDefault="0022646D" w:rsidP="0022646D">
            <w:pPr>
              <w:spacing w:before="99" w:line="270" w:lineRule="atLeast"/>
              <w:ind w:left="107" w:right="2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введенная</w:t>
            </w:r>
            <w:proofErr w:type="gramEnd"/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действие за один год</w:t>
            </w:r>
          </w:p>
        </w:tc>
        <w:tc>
          <w:tcPr>
            <w:tcW w:w="1967" w:type="dxa"/>
          </w:tcPr>
          <w:p w:rsidR="0022646D" w:rsidRPr="0022646D" w:rsidRDefault="0022646D" w:rsidP="000F0E7B">
            <w:pPr>
              <w:spacing w:before="119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0.939</w:t>
            </w:r>
          </w:p>
        </w:tc>
        <w:tc>
          <w:tcPr>
            <w:tcW w:w="2410" w:type="dxa"/>
          </w:tcPr>
          <w:p w:rsidR="0022646D" w:rsidRPr="0022646D" w:rsidRDefault="0022646D" w:rsidP="000F0E7B">
            <w:pPr>
              <w:spacing w:before="119"/>
              <w:ind w:left="105" w:right="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0.209</w:t>
            </w:r>
          </w:p>
        </w:tc>
        <w:tc>
          <w:tcPr>
            <w:tcW w:w="2126" w:type="dxa"/>
          </w:tcPr>
          <w:p w:rsidR="0022646D" w:rsidRPr="0022646D" w:rsidRDefault="0022646D" w:rsidP="000F0E7B">
            <w:pPr>
              <w:spacing w:before="119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  <w:tr w:rsidR="0012344C" w:rsidRPr="000F0E7B" w:rsidTr="0012344C">
        <w:trPr>
          <w:trHeight w:val="671"/>
        </w:trPr>
        <w:tc>
          <w:tcPr>
            <w:tcW w:w="3022" w:type="dxa"/>
          </w:tcPr>
          <w:p w:rsidR="0012344C" w:rsidRPr="00D85774" w:rsidRDefault="0012344C" w:rsidP="000F0E7B">
            <w:pPr>
              <w:spacing w:before="99" w:line="270" w:lineRule="atLeast"/>
              <w:ind w:left="107" w:right="1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Обеспеченность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детскими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садами</w:t>
            </w:r>
            <w:proofErr w:type="spellEnd"/>
          </w:p>
        </w:tc>
        <w:tc>
          <w:tcPr>
            <w:tcW w:w="1967" w:type="dxa"/>
          </w:tcPr>
          <w:p w:rsidR="0012344C" w:rsidRPr="00BB6E18" w:rsidRDefault="0012344C" w:rsidP="000F0E7B">
            <w:pPr>
              <w:spacing w:before="119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64</w:t>
            </w:r>
          </w:p>
        </w:tc>
        <w:tc>
          <w:tcPr>
            <w:tcW w:w="2410" w:type="dxa"/>
          </w:tcPr>
          <w:p w:rsidR="0012344C" w:rsidRPr="00E229EC" w:rsidRDefault="0012344C" w:rsidP="000F0E7B">
            <w:pPr>
              <w:spacing w:before="119"/>
              <w:ind w:left="103" w:right="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74</w:t>
            </w:r>
          </w:p>
        </w:tc>
        <w:tc>
          <w:tcPr>
            <w:tcW w:w="2126" w:type="dxa"/>
          </w:tcPr>
          <w:p w:rsidR="0012344C" w:rsidRPr="000F0E7B" w:rsidRDefault="0012344C" w:rsidP="000F0E7B">
            <w:pPr>
              <w:spacing w:before="119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F0E7B">
              <w:rPr>
                <w:rFonts w:ascii="Times New Roman" w:eastAsia="Times New Roman" w:hAnsi="Times New Roman" w:cs="Times New Roman"/>
                <w:w w:val="99"/>
                <w:sz w:val="24"/>
              </w:rPr>
              <w:t>-</w:t>
            </w:r>
          </w:p>
        </w:tc>
      </w:tr>
      <w:tr w:rsidR="0022646D" w:rsidRPr="000F0E7B" w:rsidTr="0012344C">
        <w:trPr>
          <w:trHeight w:val="671"/>
        </w:trPr>
        <w:tc>
          <w:tcPr>
            <w:tcW w:w="3022" w:type="dxa"/>
          </w:tcPr>
          <w:p w:rsidR="0022646D" w:rsidRPr="0022646D" w:rsidRDefault="0022646D" w:rsidP="000F0E7B">
            <w:pPr>
              <w:spacing w:before="99" w:line="270" w:lineRule="atLeast"/>
              <w:ind w:left="107" w:right="1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967" w:type="dxa"/>
          </w:tcPr>
          <w:p w:rsidR="0022646D" w:rsidRPr="0022646D" w:rsidRDefault="0022646D" w:rsidP="000F0E7B">
            <w:pPr>
              <w:spacing w:before="119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67.8</w:t>
            </w:r>
          </w:p>
        </w:tc>
        <w:tc>
          <w:tcPr>
            <w:tcW w:w="2410" w:type="dxa"/>
          </w:tcPr>
          <w:p w:rsidR="0022646D" w:rsidRPr="0022646D" w:rsidRDefault="0022646D" w:rsidP="000F0E7B">
            <w:pPr>
              <w:spacing w:before="119"/>
              <w:ind w:left="103" w:right="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57,6</w:t>
            </w:r>
          </w:p>
        </w:tc>
        <w:tc>
          <w:tcPr>
            <w:tcW w:w="2126" w:type="dxa"/>
          </w:tcPr>
          <w:p w:rsidR="0022646D" w:rsidRPr="0022646D" w:rsidRDefault="0022646D" w:rsidP="000F0E7B">
            <w:pPr>
              <w:spacing w:before="119"/>
              <w:ind w:left="12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-</w:t>
            </w:r>
          </w:p>
        </w:tc>
      </w:tr>
      <w:tr w:rsidR="0012344C" w:rsidRPr="000F0E7B" w:rsidTr="0012344C">
        <w:trPr>
          <w:trHeight w:val="672"/>
        </w:trPr>
        <w:tc>
          <w:tcPr>
            <w:tcW w:w="3022" w:type="dxa"/>
          </w:tcPr>
          <w:p w:rsidR="0012344C" w:rsidRPr="000F0E7B" w:rsidRDefault="0012344C" w:rsidP="000F0E7B">
            <w:pPr>
              <w:spacing w:before="100" w:line="270" w:lineRule="atLeast"/>
              <w:ind w:left="107" w:right="49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Число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врачей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Pr="000F0E7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</w:rPr>
              <w:t>000</w:t>
            </w:r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населения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*</w:t>
            </w:r>
          </w:p>
        </w:tc>
        <w:tc>
          <w:tcPr>
            <w:tcW w:w="1967" w:type="dxa"/>
          </w:tcPr>
          <w:p w:rsidR="0012344C" w:rsidRPr="0012344C" w:rsidRDefault="0012344C" w:rsidP="000F0E7B">
            <w:pPr>
              <w:spacing w:before="119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30,1</w:t>
            </w:r>
          </w:p>
        </w:tc>
        <w:tc>
          <w:tcPr>
            <w:tcW w:w="2410" w:type="dxa"/>
          </w:tcPr>
          <w:p w:rsidR="0012344C" w:rsidRPr="000F0E7B" w:rsidRDefault="0012344C" w:rsidP="000F0E7B">
            <w:pPr>
              <w:spacing w:before="119"/>
              <w:ind w:left="105" w:right="94"/>
              <w:jc w:val="center"/>
              <w:rPr>
                <w:rFonts w:ascii="Times New Roman" w:eastAsia="Times New Roman" w:hAnsi="Times New Roman" w:cs="Times New Roman"/>
              </w:rPr>
            </w:pPr>
            <w:r w:rsidRPr="000F0E7B">
              <w:rPr>
                <w:rFonts w:ascii="Times New Roman" w:eastAsia="Times New Roman" w:hAnsi="Times New Roman" w:cs="Times New Roman"/>
              </w:rPr>
              <w:t>21,6</w:t>
            </w:r>
          </w:p>
        </w:tc>
        <w:tc>
          <w:tcPr>
            <w:tcW w:w="2126" w:type="dxa"/>
          </w:tcPr>
          <w:p w:rsidR="0012344C" w:rsidRPr="000F0E7B" w:rsidRDefault="0012344C" w:rsidP="000F0E7B">
            <w:pPr>
              <w:spacing w:before="119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F0E7B">
              <w:rPr>
                <w:rFonts w:ascii="Times New Roman" w:eastAsia="Times New Roman" w:hAnsi="Times New Roman" w:cs="Times New Roman"/>
                <w:w w:val="99"/>
                <w:sz w:val="24"/>
              </w:rPr>
              <w:t>-</w:t>
            </w:r>
          </w:p>
        </w:tc>
      </w:tr>
      <w:tr w:rsidR="0012344C" w:rsidRPr="000F0E7B" w:rsidTr="0012344C">
        <w:trPr>
          <w:trHeight w:val="1345"/>
        </w:trPr>
        <w:tc>
          <w:tcPr>
            <w:tcW w:w="3022" w:type="dxa"/>
          </w:tcPr>
          <w:p w:rsidR="0012344C" w:rsidRPr="000F0E7B" w:rsidRDefault="0012344C" w:rsidP="000F0E7B">
            <w:pPr>
              <w:spacing w:before="121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Число</w:t>
            </w:r>
            <w:r w:rsidRPr="000F0E7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среднего</w:t>
            </w:r>
          </w:p>
          <w:p w:rsidR="0012344C" w:rsidRPr="000F0E7B" w:rsidRDefault="0012344C" w:rsidP="000F0E7B">
            <w:pPr>
              <w:ind w:left="107" w:right="3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медицинского персонала</w:t>
            </w:r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F0E7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10 000</w:t>
            </w:r>
            <w:r w:rsidRPr="000F0E7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населения*</w:t>
            </w:r>
          </w:p>
        </w:tc>
        <w:tc>
          <w:tcPr>
            <w:tcW w:w="1967" w:type="dxa"/>
          </w:tcPr>
          <w:p w:rsidR="0012344C" w:rsidRPr="0012344C" w:rsidRDefault="0012344C" w:rsidP="000F0E7B">
            <w:pPr>
              <w:spacing w:before="121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78,4</w:t>
            </w:r>
          </w:p>
        </w:tc>
        <w:tc>
          <w:tcPr>
            <w:tcW w:w="2410" w:type="dxa"/>
          </w:tcPr>
          <w:p w:rsidR="0012344C" w:rsidRPr="004B627F" w:rsidRDefault="0012344C" w:rsidP="000F0E7B">
            <w:pPr>
              <w:spacing w:before="121"/>
              <w:ind w:left="103"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51,8</w:t>
            </w:r>
          </w:p>
        </w:tc>
        <w:tc>
          <w:tcPr>
            <w:tcW w:w="2126" w:type="dxa"/>
          </w:tcPr>
          <w:p w:rsidR="0012344C" w:rsidRPr="003C4F13" w:rsidRDefault="003C4F13" w:rsidP="000F0E7B">
            <w:pPr>
              <w:spacing w:before="121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  <w:tr w:rsidR="0022646D" w:rsidRPr="000F0E7B" w:rsidTr="0012344C">
        <w:trPr>
          <w:trHeight w:val="1345"/>
        </w:trPr>
        <w:tc>
          <w:tcPr>
            <w:tcW w:w="3022" w:type="dxa"/>
          </w:tcPr>
          <w:p w:rsidR="0022646D" w:rsidRPr="0022646D" w:rsidRDefault="0022646D" w:rsidP="000F0E7B">
            <w:pPr>
              <w:spacing w:before="121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967" w:type="dxa"/>
          </w:tcPr>
          <w:p w:rsidR="0022646D" w:rsidRPr="0022646D" w:rsidRDefault="0022646D" w:rsidP="000F0E7B">
            <w:pPr>
              <w:spacing w:before="121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55,2</w:t>
            </w:r>
          </w:p>
        </w:tc>
        <w:tc>
          <w:tcPr>
            <w:tcW w:w="2410" w:type="dxa"/>
          </w:tcPr>
          <w:p w:rsidR="0022646D" w:rsidRPr="0022646D" w:rsidRDefault="0022646D" w:rsidP="000F0E7B">
            <w:pPr>
              <w:spacing w:before="121"/>
              <w:ind w:left="103"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lang w:val="ru-RU"/>
              </w:rPr>
              <w:t>54,6</w:t>
            </w:r>
          </w:p>
        </w:tc>
        <w:tc>
          <w:tcPr>
            <w:tcW w:w="2126" w:type="dxa"/>
          </w:tcPr>
          <w:p w:rsidR="0022646D" w:rsidRPr="0022646D" w:rsidRDefault="0022646D" w:rsidP="000F0E7B">
            <w:pPr>
              <w:spacing w:before="121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  <w:tr w:rsidR="0012344C" w:rsidRPr="000F0E7B" w:rsidTr="0012344C">
        <w:trPr>
          <w:trHeight w:val="671"/>
        </w:trPr>
        <w:tc>
          <w:tcPr>
            <w:tcW w:w="3022" w:type="dxa"/>
          </w:tcPr>
          <w:p w:rsidR="0012344C" w:rsidRPr="000F0E7B" w:rsidRDefault="0012344C" w:rsidP="000F0E7B">
            <w:pPr>
              <w:spacing w:before="99" w:line="270" w:lineRule="atLeast"/>
              <w:ind w:left="107" w:right="43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Промышленное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производство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0F0E7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млн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0F0E7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proofErr w:type="gramStart"/>
            <w:r w:rsidRPr="000F0E7B">
              <w:rPr>
                <w:rFonts w:ascii="Times New Roman" w:eastAsia="Times New Roman" w:hAnsi="Times New Roman" w:cs="Times New Roman"/>
                <w:sz w:val="24"/>
              </w:rPr>
              <w:t>руб</w:t>
            </w:r>
            <w:proofErr w:type="spellEnd"/>
            <w:proofErr w:type="gramEnd"/>
            <w:r w:rsidRPr="000F0E7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967" w:type="dxa"/>
          </w:tcPr>
          <w:p w:rsidR="0012344C" w:rsidRPr="004B627F" w:rsidRDefault="0012344C" w:rsidP="000F0E7B">
            <w:pPr>
              <w:spacing w:before="113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64146,9</w:t>
            </w:r>
          </w:p>
        </w:tc>
        <w:tc>
          <w:tcPr>
            <w:tcW w:w="2410" w:type="dxa"/>
          </w:tcPr>
          <w:p w:rsidR="0012344C" w:rsidRPr="004B627F" w:rsidRDefault="0012344C" w:rsidP="000F0E7B">
            <w:pPr>
              <w:spacing w:before="113"/>
              <w:ind w:left="4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4652,1</w:t>
            </w:r>
          </w:p>
        </w:tc>
        <w:tc>
          <w:tcPr>
            <w:tcW w:w="2126" w:type="dxa"/>
          </w:tcPr>
          <w:p w:rsidR="0012344C" w:rsidRPr="004B627F" w:rsidRDefault="0012344C" w:rsidP="000F0E7B">
            <w:pPr>
              <w:spacing w:before="113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7,2</w:t>
            </w:r>
          </w:p>
        </w:tc>
      </w:tr>
      <w:tr w:rsidR="0012344C" w:rsidRPr="000F0E7B" w:rsidTr="0012344C">
        <w:trPr>
          <w:trHeight w:val="948"/>
        </w:trPr>
        <w:tc>
          <w:tcPr>
            <w:tcW w:w="3022" w:type="dxa"/>
          </w:tcPr>
          <w:p w:rsidR="0012344C" w:rsidRPr="000F0E7B" w:rsidRDefault="0012344C" w:rsidP="000F0E7B">
            <w:pPr>
              <w:spacing w:before="100" w:line="270" w:lineRule="atLeast"/>
              <w:ind w:left="107" w:right="25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Производство продукции</w:t>
            </w:r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сельского хозяйства, млн.</w:t>
            </w:r>
            <w:r w:rsidRPr="000F0E7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руб.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(факт 2021 года)</w:t>
            </w:r>
          </w:p>
        </w:tc>
        <w:tc>
          <w:tcPr>
            <w:tcW w:w="1967" w:type="dxa"/>
          </w:tcPr>
          <w:p w:rsidR="0012344C" w:rsidRPr="00B10550" w:rsidRDefault="007765C8" w:rsidP="000F0E7B">
            <w:pPr>
              <w:spacing w:before="113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5C8">
              <w:rPr>
                <w:rFonts w:ascii="Times New Roman" w:eastAsia="Times New Roman" w:hAnsi="Times New Roman" w:cs="Times New Roman"/>
                <w:sz w:val="24"/>
                <w:lang w:val="ru-RU"/>
              </w:rPr>
              <w:t>35153,1</w:t>
            </w:r>
          </w:p>
        </w:tc>
        <w:tc>
          <w:tcPr>
            <w:tcW w:w="2410" w:type="dxa"/>
          </w:tcPr>
          <w:p w:rsidR="0012344C" w:rsidRPr="00B10550" w:rsidRDefault="007765C8" w:rsidP="000F0E7B">
            <w:pPr>
              <w:spacing w:before="113"/>
              <w:ind w:left="4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35153,1</w:t>
            </w:r>
          </w:p>
        </w:tc>
        <w:tc>
          <w:tcPr>
            <w:tcW w:w="2126" w:type="dxa"/>
          </w:tcPr>
          <w:p w:rsidR="0012344C" w:rsidRPr="00B10550" w:rsidRDefault="0012344C" w:rsidP="000F0E7B">
            <w:pPr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16</w:t>
            </w:r>
          </w:p>
        </w:tc>
      </w:tr>
      <w:tr w:rsidR="0012344C" w:rsidRPr="000F0E7B" w:rsidTr="0012344C">
        <w:trPr>
          <w:trHeight w:val="1223"/>
        </w:trPr>
        <w:tc>
          <w:tcPr>
            <w:tcW w:w="3022" w:type="dxa"/>
          </w:tcPr>
          <w:p w:rsidR="0012344C" w:rsidRPr="00C5381E" w:rsidRDefault="0012344C" w:rsidP="00C5381E">
            <w:pPr>
              <w:spacing w:before="113"/>
              <w:ind w:left="107" w:right="4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Инвестиции в основной</w:t>
            </w:r>
            <w:r w:rsidRPr="000F0E7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капитал, млн. руб.</w:t>
            </w:r>
          </w:p>
        </w:tc>
        <w:tc>
          <w:tcPr>
            <w:tcW w:w="1967" w:type="dxa"/>
          </w:tcPr>
          <w:p w:rsidR="0012344C" w:rsidRPr="000F0E7B" w:rsidRDefault="0012344C" w:rsidP="000F0E7B">
            <w:pPr>
              <w:spacing w:before="113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381E">
              <w:rPr>
                <w:rFonts w:ascii="Times New Roman" w:eastAsia="Times New Roman" w:hAnsi="Times New Roman" w:cs="Times New Roman"/>
                <w:sz w:val="24"/>
              </w:rPr>
              <w:t>46517,9</w:t>
            </w:r>
          </w:p>
        </w:tc>
        <w:tc>
          <w:tcPr>
            <w:tcW w:w="2410" w:type="dxa"/>
          </w:tcPr>
          <w:p w:rsidR="0012344C" w:rsidRPr="004B627F" w:rsidRDefault="0012344C" w:rsidP="000F0E7B">
            <w:pPr>
              <w:spacing w:before="113"/>
              <w:ind w:left="4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1133,7</w:t>
            </w:r>
          </w:p>
        </w:tc>
        <w:tc>
          <w:tcPr>
            <w:tcW w:w="2126" w:type="dxa"/>
          </w:tcPr>
          <w:p w:rsidR="0012344C" w:rsidRPr="003C4F13" w:rsidRDefault="003C4F13" w:rsidP="000F0E7B">
            <w:pPr>
              <w:spacing w:before="113"/>
              <w:ind w:left="563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2,7</w:t>
            </w:r>
          </w:p>
        </w:tc>
      </w:tr>
      <w:tr w:rsidR="0012344C" w:rsidRPr="000F0E7B" w:rsidTr="0012344C">
        <w:trPr>
          <w:trHeight w:val="1499"/>
        </w:trPr>
        <w:tc>
          <w:tcPr>
            <w:tcW w:w="3022" w:type="dxa"/>
          </w:tcPr>
          <w:p w:rsidR="008668E7" w:rsidRPr="008668E7" w:rsidRDefault="0012344C" w:rsidP="008668E7">
            <w:pPr>
              <w:spacing w:before="113"/>
              <w:ind w:left="107" w:right="2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Среднемесячная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8668E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номинальная 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>заработная</w:t>
            </w:r>
            <w:r w:rsidRPr="000F0E7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A54C1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плата</w:t>
            </w:r>
            <w:r w:rsidRPr="000F0E7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5A54C1" w:rsidRPr="005A54C1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крупных и средних предприятий и некоммерческих организаций</w:t>
            </w:r>
          </w:p>
          <w:p w:rsidR="0012344C" w:rsidRPr="008668E7" w:rsidRDefault="0012344C" w:rsidP="000F0E7B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67" w:type="dxa"/>
          </w:tcPr>
          <w:p w:rsidR="0012344C" w:rsidRPr="00C5381E" w:rsidRDefault="005A54C1" w:rsidP="000F0E7B">
            <w:pPr>
              <w:spacing w:before="113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A54C1">
              <w:rPr>
                <w:rFonts w:ascii="Times New Roman" w:eastAsia="Times New Roman" w:hAnsi="Times New Roman" w:cs="Times New Roman"/>
                <w:sz w:val="24"/>
                <w:lang w:val="ru-RU"/>
              </w:rPr>
              <w:t>42711</w:t>
            </w:r>
          </w:p>
        </w:tc>
        <w:tc>
          <w:tcPr>
            <w:tcW w:w="2410" w:type="dxa"/>
          </w:tcPr>
          <w:p w:rsidR="0012344C" w:rsidRPr="004B627F" w:rsidRDefault="005A54C1" w:rsidP="000F0E7B">
            <w:pPr>
              <w:spacing w:before="113"/>
              <w:ind w:left="4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A54C1">
              <w:rPr>
                <w:rFonts w:ascii="Times New Roman" w:eastAsia="Times New Roman" w:hAnsi="Times New Roman" w:cs="Times New Roman"/>
                <w:sz w:val="24"/>
                <w:lang w:val="ru-RU"/>
              </w:rPr>
              <w:t>37963,5</w:t>
            </w:r>
          </w:p>
        </w:tc>
        <w:tc>
          <w:tcPr>
            <w:tcW w:w="2126" w:type="dxa"/>
          </w:tcPr>
          <w:p w:rsidR="0012344C" w:rsidRPr="00C5381E" w:rsidRDefault="008668E7" w:rsidP="000F0E7B">
            <w:pPr>
              <w:spacing w:before="113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  <w:tr w:rsidR="0012344C" w:rsidRPr="000F0E7B" w:rsidTr="0012344C">
        <w:trPr>
          <w:trHeight w:val="1499"/>
        </w:trPr>
        <w:tc>
          <w:tcPr>
            <w:tcW w:w="3022" w:type="dxa"/>
          </w:tcPr>
          <w:p w:rsidR="0012344C" w:rsidRPr="00CA256D" w:rsidRDefault="0012344C" w:rsidP="000F0E7B">
            <w:pPr>
              <w:spacing w:before="113"/>
              <w:ind w:left="107" w:right="2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A256D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 безработных граждан, состоящих на учёте, человек</w:t>
            </w:r>
          </w:p>
        </w:tc>
        <w:tc>
          <w:tcPr>
            <w:tcW w:w="1967" w:type="dxa"/>
          </w:tcPr>
          <w:p w:rsidR="0012344C" w:rsidRPr="00CA256D" w:rsidRDefault="0012344C" w:rsidP="000F0E7B">
            <w:pPr>
              <w:spacing w:before="113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1571</w:t>
            </w:r>
          </w:p>
        </w:tc>
        <w:tc>
          <w:tcPr>
            <w:tcW w:w="2410" w:type="dxa"/>
          </w:tcPr>
          <w:p w:rsidR="0012344C" w:rsidRPr="00CA256D" w:rsidRDefault="0012344C" w:rsidP="000F0E7B">
            <w:pPr>
              <w:spacing w:before="113"/>
              <w:ind w:left="4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135</w:t>
            </w:r>
          </w:p>
        </w:tc>
        <w:tc>
          <w:tcPr>
            <w:tcW w:w="2126" w:type="dxa"/>
          </w:tcPr>
          <w:p w:rsidR="0012344C" w:rsidRPr="00CA256D" w:rsidRDefault="0012344C" w:rsidP="000F0E7B">
            <w:pPr>
              <w:spacing w:before="113"/>
              <w:ind w:left="12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8,6</w:t>
            </w:r>
          </w:p>
        </w:tc>
      </w:tr>
      <w:tr w:rsidR="0012344C" w:rsidRPr="000F0E7B" w:rsidTr="0012344C">
        <w:trPr>
          <w:trHeight w:val="674"/>
        </w:trPr>
        <w:tc>
          <w:tcPr>
            <w:tcW w:w="3022" w:type="dxa"/>
          </w:tcPr>
          <w:p w:rsidR="0012344C" w:rsidRPr="000F0E7B" w:rsidRDefault="0012344C" w:rsidP="000F0E7B">
            <w:pPr>
              <w:spacing w:before="102" w:line="270" w:lineRule="atLeast"/>
              <w:ind w:left="107" w:right="53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Доходы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бюджета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0F0E7B">
              <w:rPr>
                <w:rFonts w:ascii="Times New Roman" w:eastAsia="Times New Roman" w:hAnsi="Times New Roman" w:cs="Times New Roman"/>
                <w:sz w:val="24"/>
              </w:rPr>
              <w:t>млн</w:t>
            </w:r>
            <w:proofErr w:type="spellEnd"/>
            <w:r w:rsidRPr="000F0E7B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0F0E7B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proofErr w:type="gramStart"/>
            <w:r w:rsidRPr="000F0E7B">
              <w:rPr>
                <w:rFonts w:ascii="Times New Roman" w:eastAsia="Times New Roman" w:hAnsi="Times New Roman" w:cs="Times New Roman"/>
                <w:sz w:val="24"/>
              </w:rPr>
              <w:t>руб</w:t>
            </w:r>
            <w:proofErr w:type="spellEnd"/>
            <w:proofErr w:type="gramEnd"/>
            <w:r w:rsidRPr="000F0E7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967" w:type="dxa"/>
          </w:tcPr>
          <w:p w:rsidR="0012344C" w:rsidRPr="003309C3" w:rsidRDefault="0012344C" w:rsidP="000F0E7B">
            <w:pPr>
              <w:spacing w:before="113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42256,8</w:t>
            </w:r>
          </w:p>
        </w:tc>
        <w:tc>
          <w:tcPr>
            <w:tcW w:w="2410" w:type="dxa"/>
          </w:tcPr>
          <w:p w:rsidR="0012344C" w:rsidRDefault="0012344C" w:rsidP="000F0E7B">
            <w:pPr>
              <w:spacing w:before="113"/>
              <w:ind w:left="4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1217,45</w:t>
            </w:r>
          </w:p>
          <w:p w:rsidR="0012344C" w:rsidRPr="003309C3" w:rsidRDefault="0012344C" w:rsidP="000F0E7B">
            <w:pPr>
              <w:spacing w:before="113"/>
              <w:ind w:left="4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126" w:type="dxa"/>
          </w:tcPr>
          <w:p w:rsidR="0012344C" w:rsidRPr="003C4F13" w:rsidRDefault="003C4F13" w:rsidP="000F0E7B">
            <w:pPr>
              <w:spacing w:before="113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  <w:tr w:rsidR="0022646D" w:rsidRPr="000F0E7B" w:rsidTr="0012344C">
        <w:trPr>
          <w:trHeight w:val="674"/>
        </w:trPr>
        <w:tc>
          <w:tcPr>
            <w:tcW w:w="3022" w:type="dxa"/>
          </w:tcPr>
          <w:p w:rsidR="0022646D" w:rsidRPr="0022646D" w:rsidRDefault="0022646D" w:rsidP="000F0E7B">
            <w:pPr>
              <w:spacing w:before="102" w:line="270" w:lineRule="atLeast"/>
              <w:ind w:left="107" w:right="5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967" w:type="dxa"/>
          </w:tcPr>
          <w:p w:rsidR="0022646D" w:rsidRPr="0022646D" w:rsidRDefault="0022646D" w:rsidP="000F0E7B">
            <w:pPr>
              <w:spacing w:before="113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2410" w:type="dxa"/>
          </w:tcPr>
          <w:p w:rsidR="0022646D" w:rsidRPr="0022646D" w:rsidRDefault="0022646D" w:rsidP="000F0E7B">
            <w:pPr>
              <w:spacing w:before="113"/>
              <w:ind w:left="4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2646D">
              <w:rPr>
                <w:rFonts w:ascii="Times New Roman" w:eastAsia="Times New Roman" w:hAnsi="Times New Roman" w:cs="Times New Roman"/>
                <w:sz w:val="24"/>
                <w:lang w:val="ru-RU"/>
              </w:rPr>
              <w:t>19.6</w:t>
            </w:r>
          </w:p>
        </w:tc>
        <w:tc>
          <w:tcPr>
            <w:tcW w:w="2126" w:type="dxa"/>
          </w:tcPr>
          <w:p w:rsidR="0022646D" w:rsidRPr="0022646D" w:rsidRDefault="0022646D" w:rsidP="000F0E7B">
            <w:pPr>
              <w:spacing w:before="113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  <w:tr w:rsidR="005A54C1" w:rsidRPr="000F0E7B" w:rsidTr="0012344C">
        <w:trPr>
          <w:trHeight w:val="674"/>
        </w:trPr>
        <w:tc>
          <w:tcPr>
            <w:tcW w:w="3022" w:type="dxa"/>
          </w:tcPr>
          <w:p w:rsidR="005A54C1" w:rsidRPr="005A54C1" w:rsidRDefault="005A54C1" w:rsidP="000F0E7B">
            <w:pPr>
              <w:spacing w:before="102" w:line="270" w:lineRule="atLeast"/>
              <w:ind w:left="107" w:right="5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A54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Число субъектов малого и среднего предпринимательства в расчете на 10 </w:t>
            </w:r>
            <w:proofErr w:type="spellStart"/>
            <w:proofErr w:type="gramStart"/>
            <w:r w:rsidRPr="005A54C1">
              <w:rPr>
                <w:rFonts w:ascii="Times New Roman" w:eastAsia="Times New Roman" w:hAnsi="Times New Roman" w:cs="Times New Roman"/>
                <w:sz w:val="24"/>
                <w:lang w:val="ru-RU"/>
              </w:rPr>
              <w:t>тыс</w:t>
            </w:r>
            <w:proofErr w:type="spellEnd"/>
            <w:proofErr w:type="gramEnd"/>
            <w:r w:rsidRPr="005A54C1">
              <w:rPr>
                <w:rFonts w:ascii="Times New Roman" w:eastAsia="Times New Roman" w:hAnsi="Times New Roman" w:cs="Times New Roman"/>
                <w:sz w:val="24"/>
                <w:lang w:val="ru-RU"/>
              </w:rPr>
              <w:t>, человек населения</w:t>
            </w:r>
          </w:p>
        </w:tc>
        <w:tc>
          <w:tcPr>
            <w:tcW w:w="1967" w:type="dxa"/>
          </w:tcPr>
          <w:p w:rsidR="005A54C1" w:rsidRPr="005A54C1" w:rsidRDefault="005A54C1" w:rsidP="000F0E7B">
            <w:pPr>
              <w:spacing w:before="113"/>
              <w:ind w:left="122"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297</w:t>
            </w:r>
          </w:p>
        </w:tc>
        <w:tc>
          <w:tcPr>
            <w:tcW w:w="2410" w:type="dxa"/>
          </w:tcPr>
          <w:p w:rsidR="005A54C1" w:rsidRPr="005A54C1" w:rsidRDefault="005A54C1" w:rsidP="000F0E7B">
            <w:pPr>
              <w:spacing w:before="113"/>
              <w:ind w:left="4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213</w:t>
            </w:r>
          </w:p>
        </w:tc>
        <w:tc>
          <w:tcPr>
            <w:tcW w:w="2126" w:type="dxa"/>
          </w:tcPr>
          <w:p w:rsidR="005A54C1" w:rsidRPr="005A54C1" w:rsidRDefault="005A54C1" w:rsidP="000F0E7B">
            <w:pPr>
              <w:spacing w:before="113"/>
              <w:ind w:left="566" w:right="5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6D6A15" w:rsidRDefault="006D6A15" w:rsidP="006D6A15">
      <w:pPr>
        <w:widowControl w:val="0"/>
        <w:tabs>
          <w:tab w:val="left" w:pos="653"/>
          <w:tab w:val="left" w:pos="654"/>
        </w:tabs>
        <w:autoSpaceDE w:val="0"/>
        <w:autoSpaceDN w:val="0"/>
        <w:spacing w:before="73" w:after="0" w:line="242" w:lineRule="auto"/>
        <w:ind w:right="309"/>
        <w:outlineLvl w:val="0"/>
        <w:rPr>
          <w:rFonts w:ascii="Arial" w:eastAsia="Times New Roman" w:hAnsi="Arial" w:cs="Times New Roman"/>
          <w:b/>
          <w:bCs/>
          <w:sz w:val="28"/>
          <w:szCs w:val="28"/>
        </w:rPr>
      </w:pPr>
    </w:p>
    <w:p w:rsidR="008668E7" w:rsidRPr="00C17B5D" w:rsidRDefault="00C17B5D" w:rsidP="006D6A15">
      <w:pPr>
        <w:widowControl w:val="0"/>
        <w:tabs>
          <w:tab w:val="left" w:pos="653"/>
          <w:tab w:val="left" w:pos="654"/>
        </w:tabs>
        <w:autoSpaceDE w:val="0"/>
        <w:autoSpaceDN w:val="0"/>
        <w:spacing w:before="73" w:after="0" w:line="242" w:lineRule="auto"/>
        <w:ind w:right="309" w:firstLine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="008668E7"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ПРИОРИТЕТЫ, ЦЕЛИ, ЗАДАЧИ И НАПРАВЛЕНИЯ СОЦИАЛЬНО-</w:t>
      </w:r>
      <w:r w:rsidR="008668E7" w:rsidRPr="00C17B5D">
        <w:rPr>
          <w:rFonts w:ascii="Times New Roman" w:eastAsia="Times New Roman" w:hAnsi="Times New Roman" w:cs="Times New Roman"/>
          <w:b/>
          <w:bCs/>
          <w:spacing w:val="-75"/>
          <w:sz w:val="28"/>
          <w:szCs w:val="28"/>
        </w:rPr>
        <w:t xml:space="preserve"> </w:t>
      </w:r>
      <w:r w:rsidR="008668E7"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>ЭКОНОМИЧЕСКОЙ</w:t>
      </w:r>
      <w:r w:rsidR="008668E7" w:rsidRPr="00C17B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8668E7"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ПОЛИТИКИ</w:t>
      </w:r>
      <w:r w:rsidR="008668E7" w:rsidRPr="00C17B5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8668E7" w:rsidRPr="00C17B5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</w:t>
      </w:r>
    </w:p>
    <w:p w:rsidR="008668E7" w:rsidRPr="00C17B5D" w:rsidRDefault="008668E7" w:rsidP="00C17B5D">
      <w:pPr>
        <w:widowControl w:val="0"/>
        <w:autoSpaceDE w:val="0"/>
        <w:autoSpaceDN w:val="0"/>
        <w:spacing w:after="0" w:line="318" w:lineRule="exact"/>
        <w:rPr>
          <w:rFonts w:ascii="Times New Roman" w:eastAsia="Times New Roman" w:hAnsi="Times New Roman" w:cs="Times New Roman"/>
          <w:b/>
          <w:sz w:val="28"/>
        </w:rPr>
      </w:pPr>
      <w:r w:rsidRPr="00C17B5D">
        <w:rPr>
          <w:rFonts w:ascii="Times New Roman" w:eastAsia="Times New Roman" w:hAnsi="Times New Roman" w:cs="Times New Roman"/>
          <w:b/>
          <w:sz w:val="28"/>
        </w:rPr>
        <w:t>ОБРАЗОВАНИЯ</w:t>
      </w:r>
      <w:r w:rsidRPr="00C17B5D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b/>
          <w:sz w:val="28"/>
        </w:rPr>
        <w:t>«КРАСНОГВАРДЕЙСКИЙ РАЙОН»</w:t>
      </w:r>
    </w:p>
    <w:p w:rsidR="008668E7" w:rsidRPr="008668E7" w:rsidRDefault="008668E7" w:rsidP="008668E7">
      <w:pPr>
        <w:widowControl w:val="0"/>
        <w:autoSpaceDE w:val="0"/>
        <w:autoSpaceDN w:val="0"/>
        <w:spacing w:before="121" w:after="0" w:line="240" w:lineRule="auto"/>
        <w:ind w:right="2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имеющегося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 xml:space="preserve">Красногвардейского 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района,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выявленных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конкурентных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преимуществ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ограничений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экономического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роста,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внутренних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внешних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угроз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выделены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lastRenderedPageBreak/>
        <w:t>следующие</w:t>
      </w:r>
      <w:r w:rsidRPr="008668E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приоритетные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8668E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района до</w:t>
      </w:r>
      <w:r w:rsidRPr="008668E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2030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г:</w:t>
      </w:r>
    </w:p>
    <w:p w:rsidR="008668E7" w:rsidRPr="008668E7" w:rsidRDefault="008668E7" w:rsidP="008668E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68E7" w:rsidRPr="008668E7" w:rsidRDefault="008668E7" w:rsidP="008668E7">
      <w:pPr>
        <w:widowControl w:val="0"/>
        <w:numPr>
          <w:ilvl w:val="1"/>
          <w:numId w:val="1"/>
        </w:numPr>
        <w:tabs>
          <w:tab w:val="left" w:pos="1349"/>
          <w:tab w:val="left" w:pos="13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человеческого</w:t>
      </w:r>
      <w:r w:rsidRPr="008668E7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капитала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социальной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сферы.</w:t>
      </w:r>
    </w:p>
    <w:p w:rsidR="008668E7" w:rsidRPr="008668E7" w:rsidRDefault="008668E7" w:rsidP="008668E7">
      <w:pPr>
        <w:widowControl w:val="0"/>
        <w:numPr>
          <w:ilvl w:val="1"/>
          <w:numId w:val="1"/>
        </w:numPr>
        <w:tabs>
          <w:tab w:val="left" w:pos="1349"/>
          <w:tab w:val="left" w:pos="13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Конкурентоспособная</w:t>
      </w:r>
      <w:r w:rsidRPr="008668E7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экономика.</w:t>
      </w:r>
    </w:p>
    <w:p w:rsidR="008668E7" w:rsidRPr="008668E7" w:rsidRDefault="008668E7" w:rsidP="008668E7">
      <w:pPr>
        <w:widowControl w:val="0"/>
        <w:numPr>
          <w:ilvl w:val="1"/>
          <w:numId w:val="1"/>
        </w:numPr>
        <w:tabs>
          <w:tab w:val="left" w:pos="1349"/>
          <w:tab w:val="left" w:pos="13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Сбалансированное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пространственное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развитие.</w:t>
      </w:r>
    </w:p>
    <w:p w:rsidR="008668E7" w:rsidRPr="008668E7" w:rsidRDefault="008668E7" w:rsidP="008668E7">
      <w:pPr>
        <w:widowControl w:val="0"/>
        <w:numPr>
          <w:ilvl w:val="1"/>
          <w:numId w:val="1"/>
        </w:numPr>
        <w:tabs>
          <w:tab w:val="left" w:pos="1349"/>
          <w:tab w:val="left" w:pos="135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Эффективное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муниципальное</w:t>
      </w:r>
      <w:r w:rsidRPr="008668E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управление.</w:t>
      </w:r>
    </w:p>
    <w:p w:rsidR="008668E7" w:rsidRPr="008668E7" w:rsidRDefault="008668E7" w:rsidP="008668E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6B88" w:rsidRDefault="008668E7" w:rsidP="008668E7">
      <w:pPr>
        <w:widowControl w:val="0"/>
        <w:autoSpaceDE w:val="0"/>
        <w:autoSpaceDN w:val="0"/>
        <w:spacing w:before="1" w:after="0" w:line="240" w:lineRule="auto"/>
        <w:ind w:right="22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Главная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стратегическая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(видение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целевого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состояния):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образование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«Красногвардейский район»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2030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году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территория устойчивого развития с высоким уровнем качества жизни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населения.</w:t>
      </w:r>
    </w:p>
    <w:p w:rsidR="00393215" w:rsidRDefault="00393215" w:rsidP="008668E7">
      <w:pPr>
        <w:widowControl w:val="0"/>
        <w:autoSpaceDE w:val="0"/>
        <w:autoSpaceDN w:val="0"/>
        <w:spacing w:before="1" w:after="0" w:line="240" w:lineRule="auto"/>
        <w:ind w:right="22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68E7" w:rsidRPr="00393215" w:rsidRDefault="008668E7" w:rsidP="008668E7">
      <w:pPr>
        <w:widowControl w:val="0"/>
        <w:autoSpaceDE w:val="0"/>
        <w:autoSpaceDN w:val="0"/>
        <w:spacing w:before="90" w:after="0" w:line="240" w:lineRule="auto"/>
        <w:ind w:right="65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93215">
        <w:rPr>
          <w:rFonts w:ascii="Times New Roman" w:eastAsia="Times New Roman" w:hAnsi="Times New Roman" w:cs="Times New Roman"/>
          <w:b/>
          <w:i/>
          <w:sz w:val="28"/>
          <w:szCs w:val="28"/>
        </w:rPr>
        <w:t>Приоритетные</w:t>
      </w:r>
      <w:r w:rsidRPr="00393215">
        <w:rPr>
          <w:rFonts w:ascii="Times New Roman" w:eastAsia="Times New Roman" w:hAnsi="Times New Roman" w:cs="Times New Roman"/>
          <w:b/>
          <w:i/>
          <w:spacing w:val="55"/>
          <w:sz w:val="28"/>
          <w:szCs w:val="28"/>
        </w:rPr>
        <w:t xml:space="preserve"> </w:t>
      </w:r>
      <w:r w:rsidRPr="00393215">
        <w:rPr>
          <w:rFonts w:ascii="Times New Roman" w:eastAsia="Times New Roman" w:hAnsi="Times New Roman" w:cs="Times New Roman"/>
          <w:b/>
          <w:i/>
          <w:sz w:val="28"/>
          <w:szCs w:val="28"/>
        </w:rPr>
        <w:t>направления</w:t>
      </w:r>
      <w:r w:rsidRPr="00393215">
        <w:rPr>
          <w:rFonts w:ascii="Times New Roman" w:eastAsia="Times New Roman" w:hAnsi="Times New Roman" w:cs="Times New Roman"/>
          <w:b/>
          <w:i/>
          <w:spacing w:val="54"/>
          <w:sz w:val="28"/>
          <w:szCs w:val="28"/>
        </w:rPr>
        <w:t xml:space="preserve"> </w:t>
      </w:r>
      <w:r w:rsidRPr="00393215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развития</w:t>
      </w:r>
      <w:r w:rsidRPr="00393215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39321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Красногвардейского </w:t>
      </w:r>
      <w:r w:rsidRPr="00393215">
        <w:rPr>
          <w:rFonts w:ascii="Times New Roman" w:eastAsia="Times New Roman" w:hAnsi="Times New Roman" w:cs="Times New Roman"/>
          <w:b/>
          <w:i/>
          <w:spacing w:val="57"/>
          <w:sz w:val="28"/>
          <w:szCs w:val="28"/>
        </w:rPr>
        <w:t xml:space="preserve"> </w:t>
      </w:r>
      <w:r w:rsidRPr="00393215">
        <w:rPr>
          <w:rFonts w:ascii="Times New Roman" w:eastAsia="Times New Roman" w:hAnsi="Times New Roman" w:cs="Times New Roman"/>
          <w:b/>
          <w:i/>
          <w:sz w:val="28"/>
          <w:szCs w:val="28"/>
        </w:rPr>
        <w:t>района</w:t>
      </w:r>
      <w:r w:rsidR="00393215" w:rsidRPr="00393215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535D31" w:rsidRPr="00393215" w:rsidRDefault="00DC5C0C" w:rsidP="00DC5C0C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ind w:left="222"/>
        <w:outlineLvl w:val="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393215"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Ос</w:t>
      </w:r>
      <w:r w:rsidR="008668E7"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новные</w:t>
      </w:r>
      <w:r w:rsidR="008668E7" w:rsidRPr="0039321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8668E7"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</w:t>
      </w:r>
      <w:r w:rsidR="008668E7" w:rsidRPr="0039321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8668E7"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="008668E7" w:rsidRPr="0039321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8668E7"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человеческого</w:t>
      </w:r>
      <w:r w:rsidR="008668E7" w:rsidRPr="0039321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8668E7"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капитала</w:t>
      </w:r>
      <w:r w:rsidR="005D6B88"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социальной сферы</w:t>
      </w:r>
      <w:r w:rsid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93215" w:rsidRDefault="008668E7" w:rsidP="00393215">
      <w:pPr>
        <w:widowControl w:val="0"/>
        <w:tabs>
          <w:tab w:val="left" w:pos="0"/>
        </w:tabs>
        <w:autoSpaceDE w:val="0"/>
        <w:autoSpaceDN w:val="0"/>
        <w:spacing w:before="12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215">
        <w:rPr>
          <w:rFonts w:ascii="Times New Roman" w:eastAsia="Times New Roman" w:hAnsi="Times New Roman" w:cs="Times New Roman"/>
          <w:i/>
          <w:sz w:val="28"/>
          <w:szCs w:val="28"/>
        </w:rPr>
        <w:t>Стратегическая</w:t>
      </w:r>
      <w:r w:rsidRPr="0039321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393215"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r w:rsidRPr="0039321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D6B88" w:rsidRPr="00393215">
        <w:rPr>
          <w:rFonts w:ascii="Times New Roman" w:eastAsia="Times New Roman" w:hAnsi="Times New Roman" w:cs="Times New Roman"/>
          <w:i/>
          <w:sz w:val="28"/>
          <w:szCs w:val="28"/>
        </w:rPr>
        <w:t>№1</w:t>
      </w:r>
      <w:r w:rsidR="00393215" w:rsidRPr="00393215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5D6B8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668E7" w:rsidRPr="008668E7" w:rsidRDefault="005D6B88" w:rsidP="00393215">
      <w:pPr>
        <w:widowControl w:val="0"/>
        <w:tabs>
          <w:tab w:val="left" w:pos="0"/>
        </w:tabs>
        <w:autoSpaceDE w:val="0"/>
        <w:autoSpaceDN w:val="0"/>
        <w:spacing w:before="123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Район,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привлекающий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людей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качественным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доступным</w:t>
      </w:r>
      <w:r w:rsidR="008668E7"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образованием,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культурой,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здравоохранением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10"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2" w:lineRule="auto"/>
        <w:ind w:right="2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Стратегическая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развернута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четыре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проекции</w:t>
      </w:r>
      <w:r w:rsidRPr="008668E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четырех ключевых</w:t>
      </w:r>
      <w:r w:rsidRPr="008668E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Pr="008668E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комплекса:</w:t>
      </w:r>
    </w:p>
    <w:p w:rsidR="00DC2B2C" w:rsidRDefault="00DC2B2C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24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24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1.1.: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Район,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способствующий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сохранению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здоровья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7765C8">
        <w:rPr>
          <w:rFonts w:ascii="Times New Roman" w:eastAsia="Times New Roman" w:hAnsi="Times New Roman" w:cs="Times New Roman"/>
          <w:b/>
          <w:bCs/>
          <w:sz w:val="28"/>
          <w:szCs w:val="28"/>
        </w:rPr>
        <w:t>активному долголетию жителей,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гостей и мотивирующий на ведение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здорового образа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жизни.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2" w:after="0" w:line="321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6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доступности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расширение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ассортимента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медицинских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услуг,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отвечающих современным стандартам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качества.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условий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оптимизации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сети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медицинских организаций, модернизация их материально-технической базы.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5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 конкуренции в сфере здравоохранения, в том числе с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применением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механизмов</w:t>
      </w:r>
      <w:r w:rsidRPr="008668E7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муниципально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-частного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партнерства.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укомплектования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учреждений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здравоохранения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врачами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 средним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медицинским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персоналом;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подсистемы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здравоохранения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профилактике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предотвращению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заболеваемости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населения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через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процедуры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диспансеризации.</w:t>
      </w:r>
    </w:p>
    <w:p w:rsidR="00535D31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Пропаганда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здорового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жизни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создание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условий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массового</w:t>
      </w:r>
      <w:r w:rsidRPr="008668E7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  профессионального</w:t>
      </w:r>
      <w:r w:rsidRPr="008668E7"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спорта.</w:t>
      </w:r>
    </w:p>
    <w:p w:rsidR="008668E7" w:rsidRPr="008668E7" w:rsidRDefault="00535D31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</w:rPr>
      </w:pPr>
      <w:r w:rsidRPr="00535D31">
        <w:t xml:space="preserve"> </w:t>
      </w:r>
      <w:r w:rsidRPr="00535D31">
        <w:rPr>
          <w:rFonts w:ascii="Times New Roman" w:eastAsia="Times New Roman" w:hAnsi="Times New Roman" w:cs="Times New Roman"/>
          <w:sz w:val="28"/>
        </w:rPr>
        <w:t xml:space="preserve">Формирование системы мотивации граждан к здоровому образу жизни, включая здоровое питание и отказ от вредных привычек, снижение уровня смертности, повышение уровня рождаемости, стабилизация демографической ситуации, поддержка материнства, детства, семейных ценностей и формирование предпосылок к последующему демографическому </w:t>
      </w:r>
      <w:r w:rsidRPr="00535D31">
        <w:rPr>
          <w:rFonts w:ascii="Times New Roman" w:eastAsia="Times New Roman" w:hAnsi="Times New Roman" w:cs="Times New Roman"/>
          <w:sz w:val="28"/>
        </w:rPr>
        <w:lastRenderedPageBreak/>
        <w:t>росту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инфраструктуры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физической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культуры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спорта,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proofErr w:type="gramStart"/>
      <w:r w:rsidRPr="008668E7">
        <w:rPr>
          <w:rFonts w:ascii="Times New Roman" w:eastAsia="Times New Roman" w:hAnsi="Times New Roman" w:cs="Times New Roman"/>
          <w:sz w:val="28"/>
        </w:rPr>
        <w:t>степени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доступности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услуг</w:t>
      </w:r>
      <w:r w:rsidRPr="008668E7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индустрии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 xml:space="preserve">здорового  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жизни</w:t>
      </w:r>
      <w:proofErr w:type="gramEnd"/>
      <w:r w:rsidR="00C17B5D">
        <w:rPr>
          <w:rFonts w:ascii="Times New Roman" w:eastAsia="Times New Roman" w:hAnsi="Times New Roman" w:cs="Times New Roman"/>
          <w:sz w:val="28"/>
        </w:rPr>
        <w:t>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4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сферы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детско-юношеского спорта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 спорта высоких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достижений.</w:t>
      </w:r>
    </w:p>
    <w:p w:rsidR="008668E7" w:rsidRPr="00C17B5D" w:rsidRDefault="008668E7" w:rsidP="00C17B5D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4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степени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доступности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занятий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физической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культурой</w:t>
      </w:r>
      <w:r w:rsidRPr="008668E7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спортом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людей</w:t>
      </w:r>
      <w:r w:rsidRPr="008668E7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</w:t>
      </w:r>
      <w:r w:rsidRPr="008668E7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ограниченными</w:t>
      </w:r>
      <w:r w:rsidRPr="008668E7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возможностями.</w:t>
      </w:r>
    </w:p>
    <w:p w:rsidR="004955A0" w:rsidRDefault="004955A0" w:rsidP="00393215">
      <w:pPr>
        <w:pStyle w:val="a5"/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955A0">
        <w:rPr>
          <w:rFonts w:ascii="Times New Roman" w:eastAsia="Times New Roman" w:hAnsi="Times New Roman" w:cs="Times New Roman"/>
          <w:sz w:val="28"/>
        </w:rPr>
        <w:t>Устойчивое и динамичное развитие физической культуры и сп</w:t>
      </w:r>
      <w:r>
        <w:rPr>
          <w:rFonts w:ascii="Times New Roman" w:eastAsia="Times New Roman" w:hAnsi="Times New Roman" w:cs="Times New Roman"/>
          <w:sz w:val="28"/>
        </w:rPr>
        <w:t>орта в Красногвардейском районе.</w:t>
      </w:r>
    </w:p>
    <w:p w:rsidR="004955A0" w:rsidRDefault="004955A0" w:rsidP="00393215">
      <w:pPr>
        <w:pStyle w:val="a5"/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</w:t>
      </w:r>
      <w:r w:rsidRPr="004955A0">
        <w:rPr>
          <w:rFonts w:ascii="Times New Roman" w:eastAsia="Times New Roman" w:hAnsi="Times New Roman" w:cs="Times New Roman"/>
          <w:sz w:val="28"/>
        </w:rPr>
        <w:t>оздание условий для успешной социализации и эффективной самореализации молодежи, развитие потенциала молодежи в интересах развития района, республики, страны,</w:t>
      </w:r>
      <w:r w:rsidR="00ED71FA">
        <w:rPr>
          <w:rFonts w:ascii="Times New Roman" w:eastAsia="Times New Roman" w:hAnsi="Times New Roman" w:cs="Times New Roman"/>
          <w:sz w:val="28"/>
        </w:rPr>
        <w:t xml:space="preserve"> патриотического воспитания,</w:t>
      </w:r>
      <w:r w:rsidRPr="004955A0">
        <w:rPr>
          <w:rFonts w:ascii="Times New Roman" w:eastAsia="Times New Roman" w:hAnsi="Times New Roman" w:cs="Times New Roman"/>
          <w:sz w:val="28"/>
        </w:rPr>
        <w:t xml:space="preserve"> поддержка одаренных детей и талантливой молодежи</w:t>
      </w:r>
      <w:r w:rsidR="00CD0712">
        <w:rPr>
          <w:rFonts w:ascii="Times New Roman" w:eastAsia="Times New Roman" w:hAnsi="Times New Roman" w:cs="Times New Roman"/>
          <w:sz w:val="28"/>
        </w:rPr>
        <w:t>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74" w:after="0" w:line="242" w:lineRule="auto"/>
        <w:ind w:right="229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1.2: Район с доступной и качественной системой образования,</w:t>
      </w:r>
      <w:r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способствующей</w:t>
      </w:r>
      <w:r w:rsidRPr="008668E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самореализации</w:t>
      </w:r>
      <w:r w:rsidRPr="008668E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жителей</w:t>
      </w:r>
      <w:r w:rsidRPr="008668E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района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Формирование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доступной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раннего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детей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организациях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дошкольного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образования,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.</w:t>
      </w:r>
      <w:r w:rsidR="00DC2B2C">
        <w:rPr>
          <w:rFonts w:ascii="Times New Roman" w:eastAsia="Times New Roman" w:hAnsi="Times New Roman" w:cs="Times New Roman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местами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яслях.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квалифицированными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педагогическими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кадрами.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качества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образовательной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инфраструктуры,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расширение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организаций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дошкольного,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общего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дополнительного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образования,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(в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.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создание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гибкой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диверсифицированной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образовательной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инфраструктуры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непрерывного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образования,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ориентированной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поддержку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одаренных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школьников,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 xml:space="preserve">специализированных детских научно-образовательных центров, </w:t>
      </w:r>
      <w:proofErr w:type="gramStart"/>
      <w:r w:rsidRPr="008668E7">
        <w:rPr>
          <w:rFonts w:ascii="Times New Roman" w:eastAsia="Times New Roman" w:hAnsi="Times New Roman" w:cs="Times New Roman"/>
          <w:sz w:val="28"/>
        </w:rPr>
        <w:t>бизнес-школ</w:t>
      </w:r>
      <w:proofErr w:type="gramEnd"/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 др.).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Создание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специальных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образовательных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условий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дете</w:t>
      </w:r>
      <w:proofErr w:type="gramStart"/>
      <w:r w:rsidRPr="008668E7">
        <w:rPr>
          <w:rFonts w:ascii="Times New Roman" w:eastAsia="Times New Roman" w:hAnsi="Times New Roman" w:cs="Times New Roman"/>
          <w:sz w:val="28"/>
        </w:rPr>
        <w:t>й-</w:t>
      </w:r>
      <w:proofErr w:type="gramEnd"/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инвалидов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детей с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ограниченными возможностями.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конкуренции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сфере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образования,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том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числе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применением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механизмов</w:t>
      </w:r>
      <w:r w:rsidRPr="008668E7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муниципально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-частного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партнерства.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Интеграция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образовательный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процесс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инновационных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образовательных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технологий,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внедрение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современных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информационных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технологий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дистанционного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обучения.</w:t>
      </w:r>
    </w:p>
    <w:p w:rsidR="008668E7" w:rsidRDefault="00892759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</w:t>
      </w:r>
      <w:r w:rsidR="008668E7" w:rsidRPr="008668E7">
        <w:rPr>
          <w:rFonts w:ascii="Times New Roman" w:eastAsia="Times New Roman" w:hAnsi="Times New Roman" w:cs="Times New Roman"/>
          <w:sz w:val="28"/>
        </w:rPr>
        <w:t>азвития</w:t>
      </w:r>
      <w:r w:rsidR="008668E7"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детских</w:t>
      </w:r>
      <w:r w:rsidR="008668E7" w:rsidRPr="008668E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научно-образовательных</w:t>
      </w:r>
      <w:r w:rsidR="008668E7"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центров</w:t>
      </w:r>
      <w:r w:rsidR="008668E7"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(лагерей).</w:t>
      </w:r>
    </w:p>
    <w:p w:rsidR="00B8560D" w:rsidRDefault="00B8560D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560D">
        <w:rPr>
          <w:rFonts w:ascii="Times New Roman" w:eastAsia="Times New Roman" w:hAnsi="Times New Roman" w:cs="Times New Roman"/>
          <w:sz w:val="28"/>
        </w:rPr>
        <w:t>Повышение доступности качественного образования, создание условий для успешного развития потенциала молодежи, для успешной социализации и эффек</w:t>
      </w:r>
      <w:r>
        <w:rPr>
          <w:rFonts w:ascii="Times New Roman" w:eastAsia="Times New Roman" w:hAnsi="Times New Roman" w:cs="Times New Roman"/>
          <w:sz w:val="28"/>
        </w:rPr>
        <w:t>тивной самореализации молодежи.</w:t>
      </w:r>
    </w:p>
    <w:p w:rsidR="00B8560D" w:rsidRPr="008668E7" w:rsidRDefault="00B8560D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</w:t>
      </w:r>
      <w:r w:rsidRPr="00B8560D">
        <w:rPr>
          <w:rFonts w:ascii="Times New Roman" w:eastAsia="Times New Roman" w:hAnsi="Times New Roman" w:cs="Times New Roman"/>
          <w:sz w:val="28"/>
        </w:rPr>
        <w:t>азвитие потенциала молодежи в интересах развития района, республики, страны, поддержка одаренных детей и талантливой молодежи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6"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26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1.3: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развитой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сетью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культурно-досуговых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учреждений,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высоким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качеством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сфере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культуры,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сохраняющий</w:t>
      </w:r>
      <w:r w:rsidRPr="008668E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8668E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приумножающий</w:t>
      </w:r>
      <w:r w:rsidRPr="008668E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богатое</w:t>
      </w:r>
      <w:r w:rsidRPr="008668E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культурное</w:t>
      </w:r>
      <w:r w:rsidRPr="008668E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наследие.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7"/>
          <w:tab w:val="left" w:pos="1638"/>
          <w:tab w:val="left" w:pos="3100"/>
          <w:tab w:val="left" w:pos="4412"/>
          <w:tab w:val="left" w:pos="5158"/>
          <w:tab w:val="left" w:pos="6552"/>
          <w:tab w:val="left" w:pos="8238"/>
        </w:tabs>
        <w:autoSpaceDE w:val="0"/>
        <w:autoSpaceDN w:val="0"/>
        <w:spacing w:before="1" w:after="0" w:line="240" w:lineRule="auto"/>
        <w:ind w:left="0" w:right="222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lastRenderedPageBreak/>
        <w:t>Создание</w:t>
      </w:r>
      <w:r w:rsidRPr="008668E7">
        <w:rPr>
          <w:rFonts w:ascii="Times New Roman" w:eastAsia="Times New Roman" w:hAnsi="Times New Roman" w:cs="Times New Roman"/>
          <w:sz w:val="28"/>
        </w:rPr>
        <w:tab/>
        <w:t>условий</w:t>
      </w:r>
      <w:r w:rsidRPr="008668E7">
        <w:rPr>
          <w:rFonts w:ascii="Times New Roman" w:eastAsia="Times New Roman" w:hAnsi="Times New Roman" w:cs="Times New Roman"/>
          <w:sz w:val="28"/>
        </w:rPr>
        <w:tab/>
        <w:t>для</w:t>
      </w:r>
      <w:r w:rsidRPr="008668E7">
        <w:rPr>
          <w:rFonts w:ascii="Times New Roman" w:eastAsia="Times New Roman" w:hAnsi="Times New Roman" w:cs="Times New Roman"/>
          <w:sz w:val="28"/>
        </w:rPr>
        <w:tab/>
        <w:t>развития</w:t>
      </w:r>
      <w:r w:rsidRPr="008668E7">
        <w:rPr>
          <w:rFonts w:ascii="Times New Roman" w:eastAsia="Times New Roman" w:hAnsi="Times New Roman" w:cs="Times New Roman"/>
          <w:sz w:val="28"/>
        </w:rPr>
        <w:tab/>
        <w:t>творческих</w:t>
      </w:r>
      <w:r w:rsidRPr="008668E7">
        <w:rPr>
          <w:rFonts w:ascii="Times New Roman" w:eastAsia="Times New Roman" w:hAnsi="Times New Roman" w:cs="Times New Roman"/>
          <w:sz w:val="28"/>
        </w:rPr>
        <w:tab/>
        <w:t>индустрий,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удовлетворяющих потребности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культурно-досуговых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услугах.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240" w:lineRule="auto"/>
        <w:ind w:left="0" w:right="235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сети</w:t>
      </w:r>
      <w:r w:rsidRPr="008668E7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учреждений</w:t>
      </w:r>
      <w:r w:rsidRPr="008668E7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дополнительного</w:t>
      </w:r>
      <w:r w:rsidRPr="008668E7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образования</w:t>
      </w:r>
      <w:r w:rsidRPr="008668E7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сфере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892759">
        <w:rPr>
          <w:rFonts w:ascii="Times New Roman" w:eastAsia="Times New Roman" w:hAnsi="Times New Roman" w:cs="Times New Roman"/>
          <w:spacing w:val="-67"/>
          <w:sz w:val="28"/>
        </w:rPr>
        <w:t xml:space="preserve">              </w:t>
      </w:r>
      <w:r w:rsidRPr="008668E7">
        <w:rPr>
          <w:rFonts w:ascii="Times New Roman" w:eastAsia="Times New Roman" w:hAnsi="Times New Roman" w:cs="Times New Roman"/>
          <w:sz w:val="28"/>
        </w:rPr>
        <w:t>культуры,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том числе в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коммерческом формате.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7"/>
          <w:tab w:val="left" w:pos="1638"/>
          <w:tab w:val="left" w:pos="3180"/>
          <w:tab w:val="left" w:pos="4568"/>
          <w:tab w:val="left" w:pos="5393"/>
          <w:tab w:val="left" w:pos="6767"/>
          <w:tab w:val="left" w:pos="7311"/>
          <w:tab w:val="left" w:pos="8439"/>
        </w:tabs>
        <w:autoSpaceDE w:val="0"/>
        <w:autoSpaceDN w:val="0"/>
        <w:spacing w:after="0" w:line="240" w:lineRule="auto"/>
        <w:ind w:left="0" w:right="231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Создание</w:t>
      </w:r>
      <w:r w:rsidRPr="008668E7">
        <w:rPr>
          <w:rFonts w:ascii="Times New Roman" w:eastAsia="Times New Roman" w:hAnsi="Times New Roman" w:cs="Times New Roman"/>
          <w:sz w:val="28"/>
        </w:rPr>
        <w:tab/>
        <w:t>условий</w:t>
      </w:r>
      <w:r w:rsidRPr="008668E7">
        <w:rPr>
          <w:rFonts w:ascii="Times New Roman" w:eastAsia="Times New Roman" w:hAnsi="Times New Roman" w:cs="Times New Roman"/>
          <w:sz w:val="28"/>
        </w:rPr>
        <w:tab/>
        <w:t>для</w:t>
      </w:r>
      <w:r w:rsidRPr="008668E7">
        <w:rPr>
          <w:rFonts w:ascii="Times New Roman" w:eastAsia="Times New Roman" w:hAnsi="Times New Roman" w:cs="Times New Roman"/>
          <w:sz w:val="28"/>
        </w:rPr>
        <w:tab/>
        <w:t>притока</w:t>
      </w:r>
      <w:r w:rsidRPr="008668E7">
        <w:rPr>
          <w:rFonts w:ascii="Times New Roman" w:eastAsia="Times New Roman" w:hAnsi="Times New Roman" w:cs="Times New Roman"/>
          <w:sz w:val="28"/>
        </w:rPr>
        <w:tab/>
        <w:t>в</w:t>
      </w:r>
      <w:r w:rsidRPr="008668E7">
        <w:rPr>
          <w:rFonts w:ascii="Times New Roman" w:eastAsia="Times New Roman" w:hAnsi="Times New Roman" w:cs="Times New Roman"/>
          <w:sz w:val="28"/>
        </w:rPr>
        <w:tab/>
        <w:t>сферу</w:t>
      </w:r>
      <w:r w:rsidRPr="008668E7">
        <w:rPr>
          <w:rFonts w:ascii="Times New Roman" w:eastAsia="Times New Roman" w:hAnsi="Times New Roman" w:cs="Times New Roman"/>
          <w:sz w:val="28"/>
        </w:rPr>
        <w:tab/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>культуры</w:t>
      </w:r>
      <w:r w:rsidR="00681A2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квалифицированных и мотивированных кадров.</w:t>
      </w:r>
    </w:p>
    <w:p w:rsidR="008668E7" w:rsidRPr="008668E7" w:rsidRDefault="00C17B5D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  <w:tab w:val="left" w:pos="4698"/>
          <w:tab w:val="left" w:pos="7538"/>
        </w:tabs>
        <w:autoSpaceDE w:val="0"/>
        <w:autoSpaceDN w:val="0"/>
        <w:spacing w:after="0" w:line="240" w:lineRule="auto"/>
        <w:ind w:left="0" w:right="22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Использование</w:t>
      </w:r>
      <w:r>
        <w:rPr>
          <w:rFonts w:ascii="Times New Roman" w:eastAsia="Times New Roman" w:hAnsi="Times New Roman" w:cs="Times New Roman"/>
          <w:sz w:val="28"/>
        </w:rPr>
        <w:tab/>
        <w:t xml:space="preserve">современны </w:t>
      </w:r>
      <w:r w:rsidR="008668E7" w:rsidRPr="008668E7">
        <w:rPr>
          <w:rFonts w:ascii="Times New Roman" w:eastAsia="Times New Roman" w:hAnsi="Times New Roman" w:cs="Times New Roman"/>
          <w:sz w:val="28"/>
        </w:rPr>
        <w:t>информационн</w:t>
      </w:r>
      <w:proofErr w:type="gramStart"/>
      <w:r w:rsidR="008668E7" w:rsidRPr="008668E7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="008668E7" w:rsidRPr="008668E7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коммуникационных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технологий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для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повышения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доступности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услуг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сферы</w:t>
      </w:r>
      <w:r w:rsidR="00C22673">
        <w:rPr>
          <w:rFonts w:ascii="Times New Roman" w:eastAsia="Times New Roman" w:hAnsi="Times New Roman" w:cs="Times New Roman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культуры.</w:t>
      </w:r>
    </w:p>
    <w:p w:rsidR="00B8560D" w:rsidRPr="00B8560D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before="74" w:after="0" w:line="240" w:lineRule="auto"/>
        <w:ind w:left="0" w:right="226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60D">
        <w:rPr>
          <w:rFonts w:ascii="Times New Roman" w:eastAsia="Times New Roman" w:hAnsi="Times New Roman" w:cs="Times New Roman"/>
          <w:sz w:val="28"/>
        </w:rPr>
        <w:t>Укрепление</w:t>
      </w:r>
      <w:r w:rsidRPr="00B8560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8560D">
        <w:rPr>
          <w:rFonts w:ascii="Times New Roman" w:eastAsia="Times New Roman" w:hAnsi="Times New Roman" w:cs="Times New Roman"/>
          <w:sz w:val="28"/>
        </w:rPr>
        <w:t>материально-технической</w:t>
      </w:r>
      <w:r w:rsidRPr="00B8560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8560D">
        <w:rPr>
          <w:rFonts w:ascii="Times New Roman" w:eastAsia="Times New Roman" w:hAnsi="Times New Roman" w:cs="Times New Roman"/>
          <w:sz w:val="28"/>
        </w:rPr>
        <w:t>базы</w:t>
      </w:r>
      <w:r w:rsidRPr="00B8560D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B8560D">
        <w:rPr>
          <w:rFonts w:ascii="Times New Roman" w:eastAsia="Times New Roman" w:hAnsi="Times New Roman" w:cs="Times New Roman"/>
          <w:sz w:val="28"/>
        </w:rPr>
        <w:t>учреждений</w:t>
      </w:r>
      <w:r w:rsidRPr="00B8560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8560D">
        <w:rPr>
          <w:rFonts w:ascii="Times New Roman" w:eastAsia="Times New Roman" w:hAnsi="Times New Roman" w:cs="Times New Roman"/>
          <w:sz w:val="28"/>
        </w:rPr>
        <w:t>культуры</w:t>
      </w:r>
      <w:r w:rsidRPr="00B8560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8560D">
        <w:rPr>
          <w:rFonts w:ascii="Times New Roman" w:eastAsia="Times New Roman" w:hAnsi="Times New Roman" w:cs="Times New Roman"/>
          <w:sz w:val="28"/>
        </w:rPr>
        <w:t>и образования в</w:t>
      </w:r>
      <w:r w:rsidRPr="00B8560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8560D">
        <w:rPr>
          <w:rFonts w:ascii="Times New Roman" w:eastAsia="Times New Roman" w:hAnsi="Times New Roman" w:cs="Times New Roman"/>
          <w:sz w:val="28"/>
        </w:rPr>
        <w:t>сфере культуры.</w:t>
      </w:r>
    </w:p>
    <w:p w:rsidR="008668E7" w:rsidRPr="00B8560D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before="74" w:after="0" w:line="240" w:lineRule="auto"/>
        <w:ind w:left="0" w:right="226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1.4: Район, обладающий доступной, качественной и адресной</w:t>
      </w:r>
      <w:r w:rsidRPr="00B8560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системой социальной поддержки населения, предоставляющей широкий</w:t>
      </w:r>
      <w:r w:rsidRPr="00B8560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спектр</w:t>
      </w:r>
      <w:r w:rsidRPr="00B8560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персонифицированных</w:t>
      </w:r>
      <w:r w:rsidRPr="00B8560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услуг</w:t>
      </w:r>
      <w:r w:rsidRPr="00B8560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Pr="00B8560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активном</w:t>
      </w:r>
      <w:r w:rsidRPr="00B8560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участии</w:t>
      </w:r>
      <w:r w:rsidRPr="00B8560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некоммерческих организаций</w:t>
      </w:r>
      <w:r w:rsidRPr="00B856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B856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их</w:t>
      </w:r>
      <w:r w:rsidRPr="00B8560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8560D">
        <w:rPr>
          <w:rFonts w:ascii="Times New Roman" w:eastAsia="Times New Roman" w:hAnsi="Times New Roman" w:cs="Times New Roman"/>
          <w:b/>
          <w:bCs/>
          <w:sz w:val="28"/>
          <w:szCs w:val="28"/>
        </w:rPr>
        <w:t>оказании.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before="1" w:after="0" w:line="240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Расширение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ассортимента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услуг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сфере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социального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обслуживания в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соответствии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потребностями населения.</w:t>
      </w:r>
    </w:p>
    <w:p w:rsidR="00535D31" w:rsidRDefault="00535D31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before="1" w:after="0" w:line="240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535D31">
        <w:rPr>
          <w:rFonts w:ascii="Times New Roman" w:eastAsia="Times New Roman" w:hAnsi="Times New Roman" w:cs="Times New Roman"/>
          <w:sz w:val="28"/>
        </w:rPr>
        <w:t>Формирование условий для повышения эффективности системы социальной поддержки и развития социально ориентированных некоммерческих организаций на территории Красногвардейского района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социального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обслуживания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населения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 xml:space="preserve">квалифицированными, мотивированными кадрами (в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. целевое обучение,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волонтерское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движение,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дополнительного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образования).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доступности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услуг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сфере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социального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обслуживания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основе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информационных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технологий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(в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.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создание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информационной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персонифицированного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учета,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дистанционное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наблюдение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 др.).</w:t>
      </w:r>
    </w:p>
    <w:p w:rsidR="008668E7" w:rsidRP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оптимизация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организаций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социального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обслуживания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(в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.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реконструкция,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модернизация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материально-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технической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базы).</w:t>
      </w:r>
    </w:p>
    <w:p w:rsidR="008668E7" w:rsidRDefault="008668E7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инвестиционной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привлекательности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социальной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 xml:space="preserve">сферы для финансовых институтов и бизнес-структур (в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муниципальн</w:t>
      </w:r>
      <w:proofErr w:type="gramStart"/>
      <w:r w:rsidRPr="008668E7">
        <w:rPr>
          <w:rFonts w:ascii="Times New Roman" w:eastAsia="Times New Roman" w:hAnsi="Times New Roman" w:cs="Times New Roman"/>
          <w:sz w:val="28"/>
        </w:rPr>
        <w:t>о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частное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партнерство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др.).</w:t>
      </w:r>
    </w:p>
    <w:p w:rsidR="00535D31" w:rsidRPr="00535D31" w:rsidRDefault="00B8560D" w:rsidP="00393215">
      <w:pPr>
        <w:widowControl w:val="0"/>
        <w:numPr>
          <w:ilvl w:val="0"/>
          <w:numId w:val="12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3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560D">
        <w:rPr>
          <w:rFonts w:ascii="Times New Roman" w:eastAsia="Times New Roman" w:hAnsi="Times New Roman" w:cs="Times New Roman"/>
          <w:sz w:val="28"/>
        </w:rPr>
        <w:t>Оказание адресной социальной помощи малоимущим гражданам района, обеспечение мерами социальной поддержки отдельных категорий граждан, находящихся в трудной жизненной ситуации</w:t>
      </w:r>
      <w:r w:rsidR="00535D31">
        <w:rPr>
          <w:rFonts w:ascii="Times New Roman" w:eastAsia="Times New Roman" w:hAnsi="Times New Roman" w:cs="Times New Roman"/>
          <w:sz w:val="28"/>
        </w:rPr>
        <w:t>, п</w:t>
      </w:r>
      <w:r w:rsidR="00535D31" w:rsidRPr="00535D31">
        <w:rPr>
          <w:rFonts w:ascii="Times New Roman" w:eastAsia="Times New Roman" w:hAnsi="Times New Roman" w:cs="Times New Roman"/>
          <w:sz w:val="28"/>
        </w:rPr>
        <w:t>редоставление муниципальным служащим пенсионного обеспечения за выслугу лет.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28"/>
        </w:rPr>
      </w:pPr>
    </w:p>
    <w:p w:rsidR="008668E7" w:rsidRPr="00393215" w:rsidRDefault="00535D31" w:rsidP="00393215">
      <w:pPr>
        <w:widowControl w:val="0"/>
        <w:tabs>
          <w:tab w:val="left" w:pos="0"/>
        </w:tabs>
        <w:autoSpaceDE w:val="0"/>
        <w:autoSpaceDN w:val="0"/>
        <w:spacing w:before="210"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668E7"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Конкурентоспособная</w:t>
      </w:r>
      <w:r w:rsidR="008668E7" w:rsidRPr="00393215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</w:rPr>
        <w:t xml:space="preserve"> </w:t>
      </w:r>
      <w:r w:rsidR="008668E7" w:rsidRP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экономика</w:t>
      </w:r>
    </w:p>
    <w:p w:rsidR="00393215" w:rsidRDefault="008668E7" w:rsidP="00393215">
      <w:pPr>
        <w:widowControl w:val="0"/>
        <w:tabs>
          <w:tab w:val="left" w:pos="0"/>
        </w:tabs>
        <w:autoSpaceDE w:val="0"/>
        <w:autoSpaceDN w:val="0"/>
        <w:spacing w:before="121" w:after="0" w:line="322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3215">
        <w:rPr>
          <w:rFonts w:ascii="Times New Roman" w:eastAsia="Times New Roman" w:hAnsi="Times New Roman" w:cs="Times New Roman"/>
          <w:i/>
          <w:sz w:val="28"/>
          <w:szCs w:val="28"/>
        </w:rPr>
        <w:t>Стратегическая</w:t>
      </w:r>
      <w:r w:rsidRPr="0039321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393215"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r w:rsidRPr="0039321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393215">
        <w:rPr>
          <w:rFonts w:ascii="Times New Roman" w:eastAsia="Times New Roman" w:hAnsi="Times New Roman" w:cs="Times New Roman"/>
          <w:i/>
          <w:sz w:val="28"/>
          <w:szCs w:val="28"/>
        </w:rPr>
        <w:t>№2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668E7" w:rsidRDefault="00535D31" w:rsidP="00393215">
      <w:pPr>
        <w:widowControl w:val="0"/>
        <w:tabs>
          <w:tab w:val="left" w:pos="0"/>
        </w:tabs>
        <w:autoSpaceDE w:val="0"/>
        <w:autoSpaceDN w:val="0"/>
        <w:spacing w:before="121" w:after="0" w:line="322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Район,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основные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отрасли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gramStart"/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экономики</w:t>
      </w:r>
      <w:proofErr w:type="gramEnd"/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264E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которого</w:t>
      </w:r>
      <w:r w:rsidR="008668E7"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конкурентоспособны</w:t>
      </w:r>
      <w:r w:rsidR="008668E7" w:rsidRPr="008668E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 региональном</w:t>
      </w:r>
      <w:r w:rsidR="008668E7" w:rsidRPr="008668E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8668E7" w:rsidRPr="008668E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внутрироссийском</w:t>
      </w:r>
      <w:r w:rsidR="008668E7" w:rsidRPr="008668E7">
        <w:rPr>
          <w:rFonts w:ascii="Times New Roman" w:eastAsia="Times New Roman" w:hAnsi="Times New Roman" w:cs="Times New Roman"/>
          <w:b/>
          <w:bCs/>
          <w:spacing w:val="67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уровне</w:t>
      </w:r>
      <w:r w:rsidR="00264E8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264E85" w:rsidRPr="008668E7" w:rsidRDefault="00264E85" w:rsidP="00393215">
      <w:pPr>
        <w:widowControl w:val="0"/>
        <w:tabs>
          <w:tab w:val="left" w:pos="0"/>
        </w:tabs>
        <w:autoSpaceDE w:val="0"/>
        <w:autoSpaceDN w:val="0"/>
        <w:spacing w:before="121" w:after="0" w:line="322" w:lineRule="exact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2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Стратегическая</w:t>
      </w:r>
      <w:r w:rsidRPr="008668E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8668E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развернута</w:t>
      </w:r>
      <w:r w:rsidRPr="008668E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68E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6912D8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8668E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8668E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8668E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8668E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68E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проекции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ключевых</w:t>
      </w:r>
      <w:r w:rsidRPr="008668E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реального</w:t>
      </w:r>
      <w:r w:rsidRPr="008668E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сектора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экономики.</w:t>
      </w:r>
    </w:p>
    <w:p w:rsidR="006912D8" w:rsidRPr="00393215" w:rsidRDefault="008668E7" w:rsidP="006912D8">
      <w:pPr>
        <w:pStyle w:val="a5"/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before="4" w:after="0" w:line="334" w:lineRule="exact"/>
        <w:ind w:firstLine="487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8668E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6912D8">
        <w:rPr>
          <w:rFonts w:ascii="Times New Roman" w:eastAsia="Times New Roman" w:hAnsi="Times New Roman" w:cs="Times New Roman"/>
          <w:b/>
          <w:bCs/>
          <w:sz w:val="28"/>
          <w:szCs w:val="28"/>
        </w:rPr>
        <w:t>2.1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668E7">
        <w:rPr>
          <w:rFonts w:ascii="Times New Roman" w:eastAsia="Times New Roman" w:hAnsi="Times New Roman" w:cs="Times New Roman"/>
          <w:b/>
          <w:bCs/>
          <w:spacing w:val="11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рационал</w:t>
      </w:r>
      <w:r w:rsidR="00393215">
        <w:rPr>
          <w:rFonts w:ascii="Times New Roman" w:eastAsia="Times New Roman" w:hAnsi="Times New Roman" w:cs="Times New Roman"/>
          <w:b/>
          <w:bCs/>
          <w:sz w:val="28"/>
          <w:szCs w:val="28"/>
        </w:rPr>
        <w:t>ьного,</w:t>
      </w:r>
      <w:r w:rsidR="006912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конкурентоспособного</w:t>
      </w:r>
      <w:r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агропромышленного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производства,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основанного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применении</w:t>
      </w:r>
      <w:r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современных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технологий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всех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стадиях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производства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сбыта</w:t>
      </w:r>
      <w:proofErr w:type="gramEnd"/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собственной</w:t>
      </w:r>
      <w:r w:rsidRPr="008668E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продукции.</w:t>
      </w:r>
      <w:r w:rsidR="006912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C0B5C" w:rsidRPr="000C0B5C" w:rsidRDefault="000C0B5C" w:rsidP="00393215">
      <w:pPr>
        <w:widowControl w:val="0"/>
        <w:tabs>
          <w:tab w:val="left" w:pos="0"/>
          <w:tab w:val="left" w:pos="3906"/>
          <w:tab w:val="left" w:pos="6693"/>
        </w:tabs>
        <w:autoSpaceDE w:val="0"/>
        <w:autoSpaceDN w:val="0"/>
        <w:spacing w:before="119" w:after="0" w:line="240" w:lineRule="auto"/>
        <w:ind w:right="229"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0B5C">
        <w:rPr>
          <w:rFonts w:ascii="Times New Roman" w:eastAsia="Times New Roman" w:hAnsi="Times New Roman" w:cs="Times New Roman"/>
          <w:bCs/>
          <w:sz w:val="28"/>
          <w:szCs w:val="28"/>
        </w:rPr>
        <w:t>Указанная цель описывают целевое видение будущего агропромышленного комплекса района в контексте развития следующих базовых секторов АПК Республики Адыгея:</w:t>
      </w:r>
    </w:p>
    <w:p w:rsidR="000C0B5C" w:rsidRPr="000C0B5C" w:rsidRDefault="000C0B5C" w:rsidP="00393215">
      <w:pPr>
        <w:widowControl w:val="0"/>
        <w:tabs>
          <w:tab w:val="left" w:pos="0"/>
          <w:tab w:val="left" w:pos="3906"/>
          <w:tab w:val="left" w:pos="6693"/>
        </w:tabs>
        <w:autoSpaceDE w:val="0"/>
        <w:autoSpaceDN w:val="0"/>
        <w:spacing w:before="119" w:after="0" w:line="240" w:lineRule="auto"/>
        <w:ind w:right="229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0B5C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="00DC5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B5C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сельское хозяйство (в </w:t>
      </w:r>
      <w:proofErr w:type="spellStart"/>
      <w:r w:rsidRPr="000C0B5C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0C0B5C">
        <w:rPr>
          <w:rFonts w:ascii="Times New Roman" w:eastAsia="Times New Roman" w:hAnsi="Times New Roman" w:cs="Times New Roman"/>
          <w:bCs/>
          <w:sz w:val="28"/>
          <w:szCs w:val="28"/>
        </w:rPr>
        <w:t>. ра</w:t>
      </w:r>
      <w:r w:rsidR="00C17B5D">
        <w:rPr>
          <w:rFonts w:ascii="Times New Roman" w:eastAsia="Times New Roman" w:hAnsi="Times New Roman" w:cs="Times New Roman"/>
          <w:bCs/>
          <w:sz w:val="28"/>
          <w:szCs w:val="28"/>
        </w:rPr>
        <w:t>стениеводство и животноводство).</w:t>
      </w:r>
    </w:p>
    <w:p w:rsidR="000C0B5C" w:rsidRPr="000C0B5C" w:rsidRDefault="000C0B5C" w:rsidP="00393215">
      <w:pPr>
        <w:widowControl w:val="0"/>
        <w:tabs>
          <w:tab w:val="left" w:pos="0"/>
          <w:tab w:val="left" w:pos="3906"/>
          <w:tab w:val="left" w:pos="6693"/>
        </w:tabs>
        <w:autoSpaceDE w:val="0"/>
        <w:autoSpaceDN w:val="0"/>
        <w:spacing w:before="119" w:after="0" w:line="240" w:lineRule="auto"/>
        <w:ind w:right="229"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0B5C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="00DC5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B5C">
        <w:rPr>
          <w:rFonts w:ascii="Times New Roman" w:eastAsia="Times New Roman" w:hAnsi="Times New Roman" w:cs="Times New Roman"/>
          <w:bCs/>
          <w:sz w:val="28"/>
          <w:szCs w:val="28"/>
        </w:rPr>
        <w:t>перерабатывающая и пищевая промышленность.</w:t>
      </w:r>
    </w:p>
    <w:p w:rsidR="008668E7" w:rsidRPr="000C0B5C" w:rsidRDefault="000C0B5C" w:rsidP="00393215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22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</w:t>
      </w:r>
      <w:r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6912D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.1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эффективного,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безотходного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proofErr w:type="spellStart"/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экологичного</w:t>
      </w:r>
      <w:proofErr w:type="spellEnd"/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сельскохозяйственного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производства,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развивающегося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принципах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эффективного использования ресурсов, диверсификации производства,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кооперации</w:t>
      </w:r>
      <w:r w:rsidR="008668E7" w:rsidRPr="000C0B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8668E7" w:rsidRPr="000C0B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устойчивого</w:t>
      </w:r>
      <w:r w:rsidR="008668E7" w:rsidRPr="000C0B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0C0B5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1" w:after="0" w:line="321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4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Увеличение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объемов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улучшение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качества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продукции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животноводства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растениеводства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обеспечения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загрузки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существующих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вводимых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эксплуатацию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новых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производственных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мощностей предприятий пищевой и перерабатывающей промышленности 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увеличения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добавленной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стоимости,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формируемой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сельском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хозяйстве.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342" w:lineRule="exact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агротуризма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4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лекарственных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эфирно-масличных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культур.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6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Участие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интеграционных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связей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между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сельскохозяйственными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товаропроизводителями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Республики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Адыгея,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наращивании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межрегиональных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связей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области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АПК,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формировании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продуктовых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подкомплексов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.</w:t>
      </w:r>
    </w:p>
    <w:p w:rsidR="008668E7" w:rsidRPr="000C0B5C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before="74" w:after="0" w:line="242" w:lineRule="auto"/>
        <w:ind w:left="0" w:right="22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B5C">
        <w:rPr>
          <w:rFonts w:ascii="Times New Roman" w:eastAsia="Times New Roman" w:hAnsi="Times New Roman" w:cs="Times New Roman"/>
          <w:sz w:val="28"/>
        </w:rPr>
        <w:t>Участие</w:t>
      </w:r>
      <w:r w:rsidRPr="000C0B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в</w:t>
      </w:r>
      <w:r w:rsidRPr="000C0B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создании</w:t>
      </w:r>
      <w:r w:rsidRPr="000C0B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системы</w:t>
      </w:r>
      <w:r w:rsidRPr="000C0B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подготовки,</w:t>
      </w:r>
      <w:r w:rsidRPr="000C0B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переподготовки</w:t>
      </w:r>
      <w:r w:rsidRPr="000C0B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и</w:t>
      </w:r>
      <w:r w:rsidRPr="000C0B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повышения</w:t>
      </w:r>
      <w:r w:rsidRPr="000C0B5C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квалификации</w:t>
      </w:r>
      <w:r w:rsidRPr="000C0B5C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кадров,</w:t>
      </w:r>
      <w:r w:rsidRPr="000C0B5C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в</w:t>
      </w:r>
      <w:r w:rsidRPr="000C0B5C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proofErr w:type="spellStart"/>
      <w:r w:rsidRPr="000C0B5C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0C0B5C">
        <w:rPr>
          <w:rFonts w:ascii="Times New Roman" w:eastAsia="Times New Roman" w:hAnsi="Times New Roman" w:cs="Times New Roman"/>
          <w:sz w:val="28"/>
        </w:rPr>
        <w:t>.</w:t>
      </w:r>
      <w:r w:rsidRPr="000C0B5C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в</w:t>
      </w:r>
      <w:r w:rsidRPr="000C0B5C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области</w:t>
      </w:r>
      <w:r w:rsidRPr="000C0B5C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современных</w:t>
      </w:r>
      <w:r w:rsidRPr="000C0B5C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</w:rPr>
        <w:t>технологий</w:t>
      </w:r>
      <w:r w:rsidR="000C0B5C">
        <w:rPr>
          <w:rFonts w:ascii="Times New Roman" w:eastAsia="Times New Roman" w:hAnsi="Times New Roman" w:cs="Times New Roman"/>
          <w:sz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  <w:szCs w:val="28"/>
        </w:rPr>
        <w:t>растениеводства и животноводства, для обеспечения устойчивого развития</w:t>
      </w:r>
      <w:r w:rsidRPr="000C0B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B5C">
        <w:rPr>
          <w:rFonts w:ascii="Times New Roman" w:eastAsia="Times New Roman" w:hAnsi="Times New Roman" w:cs="Times New Roman"/>
          <w:sz w:val="28"/>
          <w:szCs w:val="28"/>
        </w:rPr>
        <w:t>комплекса.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Популяризация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всестороннее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сельскохозяйственной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кооперации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интеграции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среди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населения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малых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форм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хозяйствования.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культуры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земледелия,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интенсификация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растениеводства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технологичности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животноводства,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высокотехнологичного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сочетании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комплексной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экологизацией</w:t>
      </w:r>
      <w:proofErr w:type="spellEnd"/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производственных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процессов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внедрением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безотходных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технологий.</w:t>
      </w:r>
      <w:proofErr w:type="gramEnd"/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Сохранение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устойчивой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базы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рационального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lastRenderedPageBreak/>
        <w:t>использования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природных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ресурсов.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Модернизация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материально-технической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производственной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базы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сельского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хозяйства.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Увеличение современных мощностей по хранению и первичной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переработке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сельскохозяйственной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продукции,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торгово-логистических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центров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хранению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сельскохозяйственной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продукции.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293"/>
        </w:tabs>
        <w:autoSpaceDE w:val="0"/>
        <w:autoSpaceDN w:val="0"/>
        <w:spacing w:after="0" w:line="340" w:lineRule="exact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Улучшение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качества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благоустройства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сельских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территорий.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6"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26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6912D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.2: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производитель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востребованных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рынке,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конкурентоспособных, высококачественных </w:t>
      </w:r>
      <w:proofErr w:type="spellStart"/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брендированных</w:t>
      </w:r>
      <w:proofErr w:type="spellEnd"/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продуктов</w:t>
      </w:r>
      <w:r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питания, специализирующийся на производстве продукции с высокой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добавленной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стоимостью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основе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использования</w:t>
      </w:r>
      <w:r w:rsidRPr="008668E7">
        <w:rPr>
          <w:rFonts w:ascii="Times New Roman" w:eastAsia="Times New Roman" w:hAnsi="Times New Roman" w:cs="Times New Roman"/>
          <w:b/>
          <w:bCs/>
          <w:spacing w:val="7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передовых</w:t>
      </w:r>
      <w:r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="007765C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                           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российских и</w:t>
      </w:r>
      <w:r w:rsidRPr="008668E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зарубежных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технологий.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3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before="1" w:after="0" w:line="240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Способствование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расширению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продуктового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ряда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пищевой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промышленности и увеличению объемов производства продуктов питания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полного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обеспечения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внутренних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потребностей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населения,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гостей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отдыхающих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района.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Стимулирование взаимодействия между предприятиями пищевой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перерабатывающей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промышленности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сельскохозяйственными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товаропроизводителями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Краснодарского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края,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также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формирование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устойчивых связей между участниками сельскохозяйственного производства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регионов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7765C8">
        <w:rPr>
          <w:rFonts w:ascii="Times New Roman" w:eastAsia="Times New Roman" w:hAnsi="Times New Roman" w:cs="Times New Roman"/>
          <w:sz w:val="28"/>
        </w:rPr>
        <w:t>России</w:t>
      </w:r>
      <w:r w:rsidRPr="008668E7">
        <w:rPr>
          <w:rFonts w:ascii="Times New Roman" w:eastAsia="Times New Roman" w:hAnsi="Times New Roman" w:cs="Times New Roman"/>
          <w:sz w:val="28"/>
        </w:rPr>
        <w:t>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6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Взаимодействие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государственных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местного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 xml:space="preserve">самоуправления в формировании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имиджевой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 xml:space="preserve"> и маркетинговой политики 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продвижении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продуктов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питания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внешние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C1DB4">
        <w:rPr>
          <w:rFonts w:ascii="Times New Roman" w:eastAsia="Times New Roman" w:hAnsi="Times New Roman" w:cs="Times New Roman"/>
          <w:sz w:val="28"/>
        </w:rPr>
        <w:t>рынки</w:t>
      </w:r>
      <w:r w:rsidRPr="008668E7">
        <w:rPr>
          <w:rFonts w:ascii="Times New Roman" w:eastAsia="Times New Roman" w:hAnsi="Times New Roman" w:cs="Times New Roman"/>
          <w:sz w:val="28"/>
        </w:rPr>
        <w:t>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 рационального использования природных ресурсов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экологичности</w:t>
      </w:r>
      <w:proofErr w:type="spellEnd"/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продуктов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питания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переработки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сельскохозяйственного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сырья.</w:t>
      </w:r>
    </w:p>
    <w:p w:rsidR="008668E7" w:rsidRPr="008668E7" w:rsidRDefault="008C1DB4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Создании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условий для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модернизации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существующих,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а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также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создания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новых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производственных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мощностей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пищевой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и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перерабатывающей</w:t>
      </w:r>
      <w:r w:rsidR="008668E7"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sz w:val="28"/>
        </w:rPr>
        <w:t>промышленности.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before="76" w:after="0" w:line="240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 инженерной инфраструктуры, обеспечение доступности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оптимизация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условий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подключения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производственных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C1DB4">
        <w:rPr>
          <w:rFonts w:ascii="Times New Roman" w:eastAsia="Times New Roman" w:hAnsi="Times New Roman" w:cs="Times New Roman"/>
          <w:spacing w:val="1"/>
          <w:sz w:val="28"/>
        </w:rPr>
        <w:t xml:space="preserve">и социальных </w:t>
      </w:r>
      <w:r w:rsidRPr="008668E7">
        <w:rPr>
          <w:rFonts w:ascii="Times New Roman" w:eastAsia="Times New Roman" w:hAnsi="Times New Roman" w:cs="Times New Roman"/>
          <w:sz w:val="28"/>
        </w:rPr>
        <w:t>объектов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инженерной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инфраструктуре.</w:t>
      </w:r>
    </w:p>
    <w:p w:rsidR="008668E7" w:rsidRPr="008668E7" w:rsidRDefault="006912D8" w:rsidP="00393215">
      <w:pPr>
        <w:widowControl w:val="0"/>
        <w:tabs>
          <w:tab w:val="left" w:pos="0"/>
        </w:tabs>
        <w:autoSpaceDE w:val="0"/>
        <w:autoSpaceDN w:val="0"/>
        <w:spacing w:before="120" w:after="0" w:line="240" w:lineRule="auto"/>
        <w:ind w:right="226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2.2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динамично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развивающимся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="008668E7" w:rsidRPr="008668E7">
        <w:rPr>
          <w:rFonts w:ascii="Times New Roman" w:eastAsia="Times New Roman" w:hAnsi="Times New Roman" w:cs="Times New Roman"/>
          <w:b/>
          <w:bCs/>
          <w:spacing w:val="7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основе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применения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современных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экологически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чистых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технологий</w:t>
      </w:r>
      <w:r w:rsidR="008668E7"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конкурентоспособным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комплексом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отраслей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промышленности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(КОП),</w:t>
      </w:r>
      <w:r w:rsidR="008668E7"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обеспечивающим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внутренние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внешние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потребности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региона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качественной</w:t>
      </w:r>
      <w:r w:rsidR="008668E7" w:rsidRPr="008668E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продукции.</w:t>
      </w:r>
    </w:p>
    <w:p w:rsidR="008668E7" w:rsidRPr="006912D8" w:rsidRDefault="008668E7" w:rsidP="00393215">
      <w:pPr>
        <w:widowControl w:val="0"/>
        <w:tabs>
          <w:tab w:val="left" w:pos="0"/>
        </w:tabs>
        <w:autoSpaceDE w:val="0"/>
        <w:autoSpaceDN w:val="0"/>
        <w:spacing w:before="1"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912D8">
        <w:rPr>
          <w:rFonts w:ascii="Times New Roman" w:eastAsia="Times New Roman" w:hAnsi="Times New Roman" w:cs="Times New Roman"/>
          <w:sz w:val="28"/>
        </w:rPr>
        <w:t>Задачи</w:t>
      </w:r>
      <w:r w:rsidRPr="006912D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912D8">
        <w:rPr>
          <w:rFonts w:ascii="Times New Roman" w:eastAsia="Times New Roman" w:hAnsi="Times New Roman" w:cs="Times New Roman"/>
          <w:sz w:val="28"/>
        </w:rPr>
        <w:t>развития</w:t>
      </w:r>
      <w:r w:rsidRPr="006912D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912D8">
        <w:rPr>
          <w:rFonts w:ascii="Times New Roman" w:eastAsia="Times New Roman" w:hAnsi="Times New Roman" w:cs="Times New Roman"/>
          <w:sz w:val="28"/>
        </w:rPr>
        <w:t>комплекса: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конкурентоспособности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продукции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КОП,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8668E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эффективной</w:t>
      </w:r>
      <w:r w:rsidRPr="008668E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системы продвижения.</w:t>
      </w:r>
    </w:p>
    <w:p w:rsidR="008668E7" w:rsidRPr="00C17B5D" w:rsidRDefault="008668E7" w:rsidP="00C17B5D">
      <w:pPr>
        <w:pStyle w:val="a5"/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before="18" w:after="0" w:line="223" w:lineRule="auto"/>
        <w:ind w:right="230" w:firstLine="487"/>
        <w:jc w:val="both"/>
        <w:rPr>
          <w:rFonts w:ascii="Times New Roman" w:eastAsia="Times New Roman" w:hAnsi="Times New Roman" w:cs="Times New Roman"/>
          <w:sz w:val="28"/>
        </w:rPr>
      </w:pPr>
      <w:r w:rsidRPr="00C17B5D">
        <w:rPr>
          <w:rFonts w:ascii="Times New Roman" w:eastAsia="Times New Roman" w:hAnsi="Times New Roman" w:cs="Times New Roman"/>
          <w:sz w:val="28"/>
        </w:rPr>
        <w:t>Расширение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ассортимента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за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счет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продукции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с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высокой долей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добавочной</w:t>
      </w:r>
      <w:r w:rsidRPr="00C17B5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стоимости.</w:t>
      </w:r>
    </w:p>
    <w:p w:rsidR="008668E7" w:rsidRPr="00C17B5D" w:rsidRDefault="008668E7" w:rsidP="00C17B5D">
      <w:pPr>
        <w:pStyle w:val="a5"/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before="14" w:after="0" w:line="230" w:lineRule="auto"/>
        <w:ind w:right="226" w:firstLine="487"/>
        <w:jc w:val="both"/>
        <w:rPr>
          <w:rFonts w:ascii="Times New Roman" w:eastAsia="Times New Roman" w:hAnsi="Times New Roman" w:cs="Times New Roman"/>
          <w:sz w:val="28"/>
        </w:rPr>
      </w:pPr>
      <w:r w:rsidRPr="00C17B5D">
        <w:rPr>
          <w:rFonts w:ascii="Times New Roman" w:eastAsia="Times New Roman" w:hAnsi="Times New Roman" w:cs="Times New Roman"/>
          <w:sz w:val="28"/>
        </w:rPr>
        <w:lastRenderedPageBreak/>
        <w:t>Увеличение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доли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экспортно-ориентированной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продукции,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создание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эффективной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системы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продвижения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продукции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района,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пользующейся</w:t>
      </w:r>
      <w:r w:rsidRPr="00C17B5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спросом</w:t>
      </w:r>
      <w:r w:rsidRPr="00C17B5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у</w:t>
      </w:r>
      <w:r w:rsidRPr="00C17B5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потребителей.</w:t>
      </w:r>
    </w:p>
    <w:p w:rsidR="008668E7" w:rsidRPr="00C17B5D" w:rsidRDefault="008668E7" w:rsidP="00C17B5D">
      <w:pPr>
        <w:pStyle w:val="a5"/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before="5" w:after="0" w:line="334" w:lineRule="exact"/>
        <w:ind w:firstLine="487"/>
        <w:jc w:val="both"/>
        <w:rPr>
          <w:rFonts w:ascii="Times New Roman" w:eastAsia="Times New Roman" w:hAnsi="Times New Roman" w:cs="Times New Roman"/>
          <w:sz w:val="28"/>
        </w:rPr>
      </w:pPr>
      <w:r w:rsidRPr="00C17B5D">
        <w:rPr>
          <w:rFonts w:ascii="Times New Roman" w:eastAsia="Times New Roman" w:hAnsi="Times New Roman" w:cs="Times New Roman"/>
          <w:sz w:val="28"/>
        </w:rPr>
        <w:t>Повышение</w:t>
      </w:r>
      <w:r w:rsidRPr="00C17B5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производительности</w:t>
      </w:r>
      <w:r w:rsidRPr="00C17B5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труда.</w:t>
      </w:r>
    </w:p>
    <w:p w:rsidR="008668E7" w:rsidRPr="00C17B5D" w:rsidRDefault="008668E7" w:rsidP="00C17B5D">
      <w:pPr>
        <w:pStyle w:val="a5"/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322" w:lineRule="exact"/>
        <w:ind w:firstLine="487"/>
        <w:jc w:val="both"/>
        <w:rPr>
          <w:rFonts w:ascii="Times New Roman" w:eastAsia="Times New Roman" w:hAnsi="Times New Roman" w:cs="Times New Roman"/>
          <w:sz w:val="28"/>
        </w:rPr>
      </w:pPr>
      <w:r w:rsidRPr="00C17B5D">
        <w:rPr>
          <w:rFonts w:ascii="Times New Roman" w:eastAsia="Times New Roman" w:hAnsi="Times New Roman" w:cs="Times New Roman"/>
          <w:sz w:val="28"/>
        </w:rPr>
        <w:t>Снижение</w:t>
      </w:r>
      <w:r w:rsidRPr="00C17B5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энергоемкости</w:t>
      </w:r>
      <w:r w:rsidRPr="00C17B5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C17B5D">
        <w:rPr>
          <w:rFonts w:ascii="Times New Roman" w:eastAsia="Times New Roman" w:hAnsi="Times New Roman" w:cs="Times New Roman"/>
          <w:sz w:val="28"/>
        </w:rPr>
        <w:t>производства.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Создание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условий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углубленной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переработки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сырья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организациями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КОП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(в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том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числе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строительных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материалов),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приводящей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повышению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доли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добавленной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стоимости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продукции,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производимой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районе.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Участие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подготовки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кадров,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ориентированной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международные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стандарты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запросы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бизнеса,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внедрении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стандарта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кадрового обеспечения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промышленного роста.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 xml:space="preserve">Создание и развитие объектов промышленной </w:t>
      </w:r>
      <w:r w:rsidR="00665824">
        <w:rPr>
          <w:rFonts w:ascii="Times New Roman" w:eastAsia="Times New Roman" w:hAnsi="Times New Roman" w:cs="Times New Roman"/>
          <w:sz w:val="28"/>
        </w:rPr>
        <w:t>инфраструктуры.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5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Отбор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поддержка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реализации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эффективных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проектов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приоритетных направлениях развития комплекса, привлечение профильных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инвесторов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применение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механизмов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муниципальной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поддержки.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6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Создание условий для активного использования возможностей 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инструментов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муниципально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-частного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партнерства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сфере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7765C8">
        <w:rPr>
          <w:rFonts w:ascii="Times New Roman" w:eastAsia="Times New Roman" w:hAnsi="Times New Roman" w:cs="Times New Roman"/>
          <w:spacing w:val="-67"/>
          <w:sz w:val="28"/>
        </w:rPr>
        <w:t xml:space="preserve">                                                    </w:t>
      </w:r>
      <w:r w:rsidRPr="008668E7">
        <w:rPr>
          <w:rFonts w:ascii="Times New Roman" w:eastAsia="Times New Roman" w:hAnsi="Times New Roman" w:cs="Times New Roman"/>
          <w:sz w:val="28"/>
        </w:rPr>
        <w:t>комплекса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отраслей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промышленности.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before="76" w:after="0" w:line="240" w:lineRule="auto"/>
        <w:ind w:left="0" w:right="227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Создание</w:t>
      </w:r>
      <w:r w:rsidRPr="008668E7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муниципальной</w:t>
      </w:r>
      <w:r w:rsidRPr="008668E7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поддержки</w:t>
      </w:r>
      <w:r w:rsidRPr="008668E7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инвестиционной</w:t>
      </w:r>
      <w:r w:rsidR="00665824">
        <w:rPr>
          <w:rFonts w:ascii="Times New Roman" w:eastAsia="Times New Roman" w:hAnsi="Times New Roman" w:cs="Times New Roman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деятельности.</w:t>
      </w:r>
    </w:p>
    <w:p w:rsidR="008668E7" w:rsidRPr="008668E7" w:rsidRDefault="006912D8" w:rsidP="00393215">
      <w:pPr>
        <w:widowControl w:val="0"/>
        <w:tabs>
          <w:tab w:val="left" w:pos="0"/>
        </w:tabs>
        <w:autoSpaceDE w:val="0"/>
        <w:autoSpaceDN w:val="0"/>
        <w:spacing w:before="120" w:after="0" w:line="240" w:lineRule="auto"/>
        <w:ind w:right="223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2.3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: Развитый рынок товаров и услуг за счет высокого уровня</w:t>
      </w:r>
      <w:r w:rsidR="008668E7" w:rsidRPr="008668E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 малого и среднего предпринимательства в сфере торговли и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общественного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питания,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туризма -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ориентированного,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том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числе,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товары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местных производителей.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342" w:lineRule="exact"/>
        <w:ind w:left="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современных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форм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торговли.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7"/>
          <w:tab w:val="left" w:pos="1638"/>
          <w:tab w:val="left" w:pos="3405"/>
          <w:tab w:val="left" w:pos="4601"/>
          <w:tab w:val="left" w:pos="5613"/>
          <w:tab w:val="left" w:pos="6909"/>
          <w:tab w:val="left" w:pos="8518"/>
          <w:tab w:val="left" w:pos="9060"/>
        </w:tabs>
        <w:autoSpaceDE w:val="0"/>
        <w:autoSpaceDN w:val="0"/>
        <w:spacing w:before="1" w:after="0" w:line="240" w:lineRule="auto"/>
        <w:ind w:left="0" w:right="23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Расширение</w:t>
      </w:r>
      <w:r w:rsidRPr="008668E7">
        <w:rPr>
          <w:rFonts w:ascii="Times New Roman" w:eastAsia="Times New Roman" w:hAnsi="Times New Roman" w:cs="Times New Roman"/>
          <w:sz w:val="28"/>
        </w:rPr>
        <w:tab/>
        <w:t>рынков</w:t>
      </w:r>
      <w:r w:rsidRPr="008668E7">
        <w:rPr>
          <w:rFonts w:ascii="Times New Roman" w:eastAsia="Times New Roman" w:hAnsi="Times New Roman" w:cs="Times New Roman"/>
          <w:sz w:val="28"/>
        </w:rPr>
        <w:tab/>
        <w:t>сбыта</w:t>
      </w:r>
      <w:r w:rsidRPr="008668E7">
        <w:rPr>
          <w:rFonts w:ascii="Times New Roman" w:eastAsia="Times New Roman" w:hAnsi="Times New Roman" w:cs="Times New Roman"/>
          <w:sz w:val="28"/>
        </w:rPr>
        <w:tab/>
        <w:t>местной</w:t>
      </w:r>
      <w:r w:rsidRPr="008668E7">
        <w:rPr>
          <w:rFonts w:ascii="Times New Roman" w:eastAsia="Times New Roman" w:hAnsi="Times New Roman" w:cs="Times New Roman"/>
          <w:sz w:val="28"/>
        </w:rPr>
        <w:tab/>
        <w:t>продукции</w:t>
      </w:r>
      <w:r w:rsidRPr="008668E7">
        <w:rPr>
          <w:rFonts w:ascii="Times New Roman" w:eastAsia="Times New Roman" w:hAnsi="Times New Roman" w:cs="Times New Roman"/>
          <w:sz w:val="28"/>
        </w:rPr>
        <w:tab/>
        <w:t>за</w:t>
      </w:r>
      <w:r w:rsidRPr="008668E7">
        <w:rPr>
          <w:rFonts w:ascii="Times New Roman" w:eastAsia="Times New Roman" w:hAnsi="Times New Roman" w:cs="Times New Roman"/>
          <w:sz w:val="28"/>
        </w:rPr>
        <w:tab/>
        <w:t>счет</w:t>
      </w:r>
      <w:r w:rsidR="00665824">
        <w:rPr>
          <w:rFonts w:ascii="Times New Roman" w:eastAsia="Times New Roman" w:hAnsi="Times New Roman" w:cs="Times New Roman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увеличения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доли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присутствия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экономически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развитых регионах.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240" w:lineRule="auto"/>
        <w:ind w:left="0" w:right="224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Сотрудничество</w:t>
      </w:r>
      <w:r w:rsidRPr="008668E7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</w:t>
      </w:r>
      <w:r w:rsidRPr="008668E7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крупными</w:t>
      </w:r>
      <w:r w:rsidRPr="008668E7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торговыми</w:t>
      </w:r>
      <w:r w:rsidRPr="008668E7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сетями</w:t>
      </w:r>
      <w:r w:rsidRPr="008668E7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реализации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665824">
        <w:rPr>
          <w:rFonts w:ascii="Times New Roman" w:eastAsia="Times New Roman" w:hAnsi="Times New Roman" w:cs="Times New Roman"/>
          <w:spacing w:val="-67"/>
          <w:sz w:val="28"/>
        </w:rPr>
        <w:t xml:space="preserve">                       </w:t>
      </w:r>
      <w:r w:rsidRPr="008668E7">
        <w:rPr>
          <w:rFonts w:ascii="Times New Roman" w:eastAsia="Times New Roman" w:hAnsi="Times New Roman" w:cs="Times New Roman"/>
          <w:sz w:val="28"/>
        </w:rPr>
        <w:t>местной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продукции.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341" w:lineRule="exact"/>
        <w:ind w:left="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культуры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торговли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сервиса.</w:t>
      </w:r>
    </w:p>
    <w:p w:rsidR="008668E7" w:rsidRP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342" w:lineRule="exact"/>
        <w:ind w:left="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торговой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инфраструктуры.</w:t>
      </w:r>
    </w:p>
    <w:p w:rsidR="008668E7" w:rsidRDefault="008668E7" w:rsidP="00393215">
      <w:pPr>
        <w:widowControl w:val="0"/>
        <w:numPr>
          <w:ilvl w:val="1"/>
          <w:numId w:val="10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240" w:lineRule="auto"/>
        <w:ind w:left="0" w:right="23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торговли</w:t>
      </w:r>
      <w:r w:rsidRPr="008668E7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рынка</w:t>
      </w:r>
      <w:r w:rsidRPr="008668E7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услуг</w:t>
      </w:r>
      <w:r w:rsidRPr="008668E7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отдаленных</w:t>
      </w:r>
      <w:r w:rsidRPr="008668E7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населенных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пунктах района.</w:t>
      </w:r>
    </w:p>
    <w:p w:rsidR="006912D8" w:rsidRPr="006912D8" w:rsidRDefault="006912D8" w:rsidP="00393215">
      <w:pPr>
        <w:pStyle w:val="a5"/>
        <w:widowControl w:val="0"/>
        <w:numPr>
          <w:ilvl w:val="1"/>
          <w:numId w:val="10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before="4" w:after="0" w:line="240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6912D8">
        <w:rPr>
          <w:rFonts w:ascii="Times New Roman" w:eastAsia="Times New Roman" w:hAnsi="Times New Roman" w:cs="Times New Roman"/>
          <w:sz w:val="28"/>
        </w:rPr>
        <w:t>Повышение</w:t>
      </w:r>
      <w:r w:rsidRPr="006912D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912D8">
        <w:rPr>
          <w:rFonts w:ascii="Times New Roman" w:eastAsia="Times New Roman" w:hAnsi="Times New Roman" w:cs="Times New Roman"/>
          <w:sz w:val="28"/>
        </w:rPr>
        <w:t>качества</w:t>
      </w:r>
      <w:r w:rsidRPr="006912D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912D8">
        <w:rPr>
          <w:rFonts w:ascii="Times New Roman" w:eastAsia="Times New Roman" w:hAnsi="Times New Roman" w:cs="Times New Roman"/>
          <w:sz w:val="28"/>
        </w:rPr>
        <w:t>придорожного</w:t>
      </w:r>
      <w:r w:rsidRPr="006912D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912D8">
        <w:rPr>
          <w:rFonts w:ascii="Times New Roman" w:eastAsia="Times New Roman" w:hAnsi="Times New Roman" w:cs="Times New Roman"/>
          <w:sz w:val="28"/>
        </w:rPr>
        <w:t>сервиса</w:t>
      </w:r>
      <w:r w:rsidRPr="006912D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912D8">
        <w:rPr>
          <w:rFonts w:ascii="Times New Roman" w:eastAsia="Times New Roman" w:hAnsi="Times New Roman" w:cs="Times New Roman"/>
          <w:sz w:val="28"/>
        </w:rPr>
        <w:t>и</w:t>
      </w:r>
      <w:r w:rsidRPr="006912D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912D8">
        <w:rPr>
          <w:rFonts w:ascii="Times New Roman" w:eastAsia="Times New Roman" w:hAnsi="Times New Roman" w:cs="Times New Roman"/>
          <w:sz w:val="28"/>
        </w:rPr>
        <w:t>придорожной</w:t>
      </w:r>
      <w:r w:rsidRPr="006912D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912D8">
        <w:rPr>
          <w:rFonts w:ascii="Times New Roman" w:eastAsia="Times New Roman" w:hAnsi="Times New Roman" w:cs="Times New Roman"/>
          <w:sz w:val="28"/>
        </w:rPr>
        <w:t xml:space="preserve">инфраструктуры. </w:t>
      </w:r>
    </w:p>
    <w:p w:rsidR="006912D8" w:rsidRPr="00393215" w:rsidRDefault="006912D8" w:rsidP="006912D8">
      <w:pPr>
        <w:pStyle w:val="a5"/>
        <w:widowControl w:val="0"/>
        <w:numPr>
          <w:ilvl w:val="1"/>
          <w:numId w:val="10"/>
        </w:numPr>
        <w:tabs>
          <w:tab w:val="left" w:pos="0"/>
          <w:tab w:val="left" w:pos="1638"/>
        </w:tabs>
        <w:autoSpaceDE w:val="0"/>
        <w:autoSpaceDN w:val="0"/>
        <w:spacing w:before="4" w:after="0" w:line="334" w:lineRule="exact"/>
        <w:ind w:firstLine="487"/>
        <w:jc w:val="both"/>
        <w:rPr>
          <w:rFonts w:ascii="Times New Roman" w:eastAsia="Times New Roman" w:hAnsi="Times New Roman" w:cs="Times New Roman"/>
          <w:sz w:val="28"/>
        </w:rPr>
      </w:pPr>
      <w:r w:rsidRPr="00393215">
        <w:rPr>
          <w:rFonts w:ascii="Times New Roman" w:eastAsia="Times New Roman" w:hAnsi="Times New Roman" w:cs="Times New Roman"/>
          <w:sz w:val="28"/>
        </w:rPr>
        <w:t>Создание</w:t>
      </w:r>
      <w:r w:rsidRPr="0039321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инфраструктуры</w:t>
      </w:r>
      <w:r w:rsidRPr="0039321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досуга</w:t>
      </w:r>
      <w:r w:rsidRPr="0039321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и</w:t>
      </w:r>
      <w:r w:rsidRPr="0039321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семейного</w:t>
      </w:r>
      <w:r w:rsidRPr="0039321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отдыха.</w:t>
      </w:r>
    </w:p>
    <w:p w:rsidR="006912D8" w:rsidRPr="008668E7" w:rsidRDefault="006912D8" w:rsidP="006912D8">
      <w:pPr>
        <w:widowControl w:val="0"/>
        <w:tabs>
          <w:tab w:val="left" w:pos="0"/>
          <w:tab w:val="left" w:pos="1637"/>
          <w:tab w:val="left" w:pos="1638"/>
        </w:tabs>
        <w:autoSpaceDE w:val="0"/>
        <w:autoSpaceDN w:val="0"/>
        <w:spacing w:after="0" w:line="240" w:lineRule="auto"/>
        <w:ind w:left="709" w:right="230"/>
        <w:rPr>
          <w:rFonts w:ascii="Times New Roman" w:eastAsia="Times New Roman" w:hAnsi="Times New Roman" w:cs="Times New Roman"/>
          <w:sz w:val="28"/>
        </w:rPr>
      </w:pPr>
    </w:p>
    <w:p w:rsidR="008668E7" w:rsidRPr="00DC5C0C" w:rsidRDefault="00DC5C0C" w:rsidP="00DC5C0C">
      <w:pPr>
        <w:widowControl w:val="0"/>
        <w:tabs>
          <w:tab w:val="left" w:pos="0"/>
          <w:tab w:val="left" w:pos="1637"/>
          <w:tab w:val="left" w:pos="1638"/>
        </w:tabs>
        <w:autoSpaceDE w:val="0"/>
        <w:autoSpaceDN w:val="0"/>
        <w:spacing w:before="238"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8668E7"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Сбалансированное</w:t>
      </w:r>
      <w:r w:rsidR="008668E7" w:rsidRPr="00DC5C0C">
        <w:rPr>
          <w:rFonts w:ascii="Times New Roman" w:eastAsia="Times New Roman" w:hAnsi="Times New Roman" w:cs="Times New Roman"/>
          <w:b/>
          <w:bCs/>
          <w:spacing w:val="67"/>
          <w:sz w:val="28"/>
          <w:szCs w:val="28"/>
        </w:rPr>
        <w:t xml:space="preserve"> </w:t>
      </w:r>
      <w:r w:rsidR="008668E7"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пространственное</w:t>
      </w:r>
      <w:r w:rsidR="008668E7" w:rsidRPr="00DC5C0C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</w:rPr>
        <w:t xml:space="preserve"> </w:t>
      </w:r>
      <w:r w:rsidR="008668E7"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</w:t>
      </w:r>
    </w:p>
    <w:p w:rsidR="00DC5C0C" w:rsidRPr="00DC5C0C" w:rsidRDefault="008668E7" w:rsidP="00393215">
      <w:pPr>
        <w:widowControl w:val="0"/>
        <w:tabs>
          <w:tab w:val="left" w:pos="0"/>
        </w:tabs>
        <w:autoSpaceDE w:val="0"/>
        <w:autoSpaceDN w:val="0"/>
        <w:spacing w:before="120" w:after="0" w:line="322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DC5C0C">
        <w:rPr>
          <w:rFonts w:ascii="Times New Roman" w:eastAsia="Times New Roman" w:hAnsi="Times New Roman" w:cs="Times New Roman"/>
          <w:i/>
          <w:sz w:val="28"/>
        </w:rPr>
        <w:t>Стратегическая</w:t>
      </w:r>
      <w:r w:rsidRPr="00DC5C0C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i/>
          <w:sz w:val="28"/>
        </w:rPr>
        <w:t>цель</w:t>
      </w:r>
      <w:r w:rsidRPr="00DC5C0C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="00DC5C0C">
        <w:rPr>
          <w:rFonts w:ascii="Times New Roman" w:eastAsia="Times New Roman" w:hAnsi="Times New Roman" w:cs="Times New Roman"/>
          <w:i/>
          <w:sz w:val="28"/>
        </w:rPr>
        <w:t>№3</w:t>
      </w:r>
    </w:p>
    <w:p w:rsidR="008668E7" w:rsidRPr="008668E7" w:rsidRDefault="00393215" w:rsidP="00DC5C0C">
      <w:pPr>
        <w:widowControl w:val="0"/>
        <w:tabs>
          <w:tab w:val="left" w:pos="0"/>
        </w:tabs>
        <w:autoSpaceDE w:val="0"/>
        <w:autoSpaceDN w:val="0"/>
        <w:spacing w:before="120" w:after="0" w:line="322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>«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Комфортное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привлекательное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эффективно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используемое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пространство жизнедеятельности населения и гостей района с высокой</w:t>
      </w:r>
      <w:r w:rsidR="008668E7"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проницаемостью</w:t>
      </w:r>
      <w:r w:rsidR="008668E7" w:rsidRPr="008668E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355"/>
        </w:tabs>
        <w:autoSpaceDE w:val="0"/>
        <w:autoSpaceDN w:val="0"/>
        <w:spacing w:before="1" w:after="0" w:line="24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эффективности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управления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развитием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территории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638"/>
        </w:tabs>
        <w:autoSpaceDE w:val="0"/>
        <w:autoSpaceDN w:val="0"/>
        <w:spacing w:before="17" w:after="0" w:line="223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Участие</w:t>
      </w:r>
      <w:r w:rsidRPr="008668E7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формировании</w:t>
      </w:r>
      <w:r w:rsidRPr="008668E7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трансграничных</w:t>
      </w:r>
      <w:r w:rsidRPr="008668E7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экономических</w:t>
      </w:r>
      <w:r w:rsidRPr="008668E7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связей</w:t>
      </w:r>
      <w:r w:rsidRPr="008668E7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рамках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Южного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полюса роста.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638"/>
        </w:tabs>
        <w:autoSpaceDE w:val="0"/>
        <w:autoSpaceDN w:val="0"/>
        <w:spacing w:before="13" w:after="0" w:line="230" w:lineRule="auto"/>
        <w:ind w:left="0" w:right="227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Активизация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местного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самоуправления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направлении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межмуниципального и межрегионального сотрудничества для совместного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инвестиционных,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инфраструктурных</w:t>
      </w:r>
      <w:r w:rsidRPr="008668E7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проектов.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638"/>
        </w:tabs>
        <w:autoSpaceDE w:val="0"/>
        <w:autoSpaceDN w:val="0"/>
        <w:spacing w:before="19" w:after="0" w:line="225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Внедрение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инноваций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пространственное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муниципальное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планирование.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354"/>
          <w:tab w:val="left" w:pos="1355"/>
        </w:tabs>
        <w:autoSpaceDE w:val="0"/>
        <w:autoSpaceDN w:val="0"/>
        <w:spacing w:before="2" w:after="0" w:line="342" w:lineRule="exact"/>
        <w:ind w:left="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Оптимизация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расселения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землепользования.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333" w:lineRule="exact"/>
        <w:ind w:left="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Рациональное</w:t>
      </w:r>
      <w:r w:rsidRPr="008668E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комплексное</w:t>
      </w:r>
      <w:r w:rsidRPr="008668E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пространственное</w:t>
      </w:r>
      <w:r w:rsidRPr="008668E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планирование.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323" w:lineRule="exact"/>
        <w:ind w:left="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Укрупнение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сельских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поселений.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637"/>
          <w:tab w:val="left" w:pos="1638"/>
          <w:tab w:val="left" w:pos="3574"/>
          <w:tab w:val="left" w:pos="5664"/>
          <w:tab w:val="left" w:pos="6789"/>
        </w:tabs>
        <w:autoSpaceDE w:val="0"/>
        <w:autoSpaceDN w:val="0"/>
        <w:spacing w:before="6" w:after="0" w:line="223" w:lineRule="auto"/>
        <w:ind w:left="0" w:right="229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Оптимизация</w:t>
      </w:r>
      <w:r w:rsidRPr="008668E7">
        <w:rPr>
          <w:rFonts w:ascii="Times New Roman" w:eastAsia="Times New Roman" w:hAnsi="Times New Roman" w:cs="Times New Roman"/>
          <w:sz w:val="28"/>
        </w:rPr>
        <w:tab/>
        <w:t>использования</w:t>
      </w:r>
      <w:r w:rsidRPr="008668E7">
        <w:rPr>
          <w:rFonts w:ascii="Times New Roman" w:eastAsia="Times New Roman" w:hAnsi="Times New Roman" w:cs="Times New Roman"/>
          <w:sz w:val="28"/>
        </w:rPr>
        <w:tab/>
        <w:t>земель</w:t>
      </w:r>
      <w:r w:rsidRPr="008668E7">
        <w:rPr>
          <w:rFonts w:ascii="Times New Roman" w:eastAsia="Times New Roman" w:hAnsi="Times New Roman" w:cs="Times New Roman"/>
          <w:sz w:val="28"/>
        </w:rPr>
        <w:tab/>
        <w:t>сельскохозяйственного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назначения.</w:t>
      </w:r>
    </w:p>
    <w:p w:rsidR="00393215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354"/>
          <w:tab w:val="left" w:pos="1355"/>
        </w:tabs>
        <w:autoSpaceDE w:val="0"/>
        <w:autoSpaceDN w:val="0"/>
        <w:spacing w:before="81" w:after="0" w:line="232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393215">
        <w:rPr>
          <w:rFonts w:ascii="Times New Roman" w:eastAsia="Times New Roman" w:hAnsi="Times New Roman" w:cs="Times New Roman"/>
          <w:sz w:val="28"/>
        </w:rPr>
        <w:t>Развитие</w:t>
      </w:r>
      <w:r w:rsidRPr="0039321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транспортных</w:t>
      </w:r>
      <w:r w:rsidRPr="0039321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коридоров.</w:t>
      </w:r>
    </w:p>
    <w:p w:rsidR="008668E7" w:rsidRPr="00393215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354"/>
          <w:tab w:val="left" w:pos="1355"/>
        </w:tabs>
        <w:autoSpaceDE w:val="0"/>
        <w:autoSpaceDN w:val="0"/>
        <w:spacing w:before="81" w:after="0" w:line="232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393215">
        <w:rPr>
          <w:rFonts w:ascii="Times New Roman" w:eastAsia="Times New Roman" w:hAnsi="Times New Roman" w:cs="Times New Roman"/>
          <w:sz w:val="28"/>
        </w:rPr>
        <w:t>Повышение</w:t>
      </w:r>
      <w:r w:rsidRPr="003932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связ</w:t>
      </w:r>
      <w:r w:rsidR="007765C8">
        <w:rPr>
          <w:rFonts w:ascii="Times New Roman" w:eastAsia="Times New Roman" w:hAnsi="Times New Roman" w:cs="Times New Roman"/>
          <w:sz w:val="28"/>
        </w:rPr>
        <w:t>ан</w:t>
      </w:r>
      <w:r w:rsidRPr="00393215">
        <w:rPr>
          <w:rFonts w:ascii="Times New Roman" w:eastAsia="Times New Roman" w:hAnsi="Times New Roman" w:cs="Times New Roman"/>
          <w:sz w:val="28"/>
        </w:rPr>
        <w:t>ности</w:t>
      </w:r>
      <w:r w:rsidRPr="003932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с</w:t>
      </w:r>
      <w:r w:rsidRPr="003932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сопредельными</w:t>
      </w:r>
      <w:r w:rsidRPr="003932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территориями</w:t>
      </w:r>
      <w:r w:rsidRPr="003932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Краснодарского края через развитие сети местных дорог, а также маршрутов</w:t>
      </w:r>
      <w:r w:rsidRPr="003932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общественного транспорта.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355"/>
        </w:tabs>
        <w:autoSpaceDE w:val="0"/>
        <w:autoSpaceDN w:val="0"/>
        <w:spacing w:before="6"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инженерной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инфраструктуры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формирование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комфортной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среды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обитания.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638"/>
        </w:tabs>
        <w:autoSpaceDE w:val="0"/>
        <w:autoSpaceDN w:val="0"/>
        <w:spacing w:before="15" w:after="0" w:line="223" w:lineRule="auto"/>
        <w:ind w:left="0" w:right="23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Синхронизация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инвестиционных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проектов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инфраструктурного развития.</w:t>
      </w:r>
    </w:p>
    <w:p w:rsidR="008668E7" w:rsidRPr="008668E7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638"/>
        </w:tabs>
        <w:autoSpaceDE w:val="0"/>
        <w:autoSpaceDN w:val="0"/>
        <w:spacing w:before="4" w:after="0" w:line="334" w:lineRule="exact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эффективной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коммунальной</w:t>
      </w:r>
      <w:r w:rsidRPr="008668E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инфраструктурой.</w:t>
      </w:r>
    </w:p>
    <w:p w:rsidR="008668E7" w:rsidRPr="009366A8" w:rsidRDefault="008668E7" w:rsidP="00C17B5D">
      <w:pPr>
        <w:widowControl w:val="0"/>
        <w:numPr>
          <w:ilvl w:val="0"/>
          <w:numId w:val="19"/>
        </w:numPr>
        <w:tabs>
          <w:tab w:val="left" w:pos="0"/>
          <w:tab w:val="left" w:pos="1355"/>
        </w:tabs>
        <w:autoSpaceDE w:val="0"/>
        <w:autoSpaceDN w:val="0"/>
        <w:spacing w:after="0" w:line="240" w:lineRule="auto"/>
        <w:ind w:left="0" w:right="227" w:firstLine="709"/>
        <w:jc w:val="both"/>
        <w:rPr>
          <w:rFonts w:ascii="Times New Roman" w:eastAsia="Times New Roman" w:hAnsi="Times New Roman" w:cs="Times New Roman"/>
          <w:sz w:val="28"/>
        </w:rPr>
      </w:pPr>
      <w:r w:rsidRPr="009366A8">
        <w:rPr>
          <w:rFonts w:ascii="Times New Roman" w:eastAsia="Times New Roman" w:hAnsi="Times New Roman" w:cs="Times New Roman"/>
          <w:sz w:val="28"/>
        </w:rPr>
        <w:t>Привлечение инвестиций в повышение качества среды проживания</w:t>
      </w:r>
      <w:r w:rsidRPr="009366A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366A8">
        <w:rPr>
          <w:rFonts w:ascii="Times New Roman" w:eastAsia="Times New Roman" w:hAnsi="Times New Roman" w:cs="Times New Roman"/>
          <w:sz w:val="28"/>
        </w:rPr>
        <w:t>и</w:t>
      </w:r>
      <w:r w:rsidRPr="009366A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9366A8">
        <w:rPr>
          <w:rFonts w:ascii="Times New Roman" w:eastAsia="Times New Roman" w:hAnsi="Times New Roman" w:cs="Times New Roman"/>
          <w:sz w:val="28"/>
        </w:rPr>
        <w:t>развитие</w:t>
      </w:r>
      <w:r w:rsidRPr="009366A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366A8">
        <w:rPr>
          <w:rFonts w:ascii="Times New Roman" w:eastAsia="Times New Roman" w:hAnsi="Times New Roman" w:cs="Times New Roman"/>
          <w:sz w:val="28"/>
        </w:rPr>
        <w:t>инфраструктуры.</w:t>
      </w:r>
    </w:p>
    <w:p w:rsidR="008668E7" w:rsidRPr="008668E7" w:rsidRDefault="008668E7" w:rsidP="00393215">
      <w:pPr>
        <w:widowControl w:val="0"/>
        <w:numPr>
          <w:ilvl w:val="0"/>
          <w:numId w:val="8"/>
        </w:numPr>
        <w:tabs>
          <w:tab w:val="left" w:pos="0"/>
          <w:tab w:val="left" w:pos="1355"/>
        </w:tabs>
        <w:autoSpaceDE w:val="0"/>
        <w:autoSpaceDN w:val="0"/>
        <w:spacing w:after="0" w:line="240" w:lineRule="auto"/>
        <w:ind w:left="0" w:right="232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высокого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уровня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природной,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техногенной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социальной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безопасности в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районе.</w:t>
      </w:r>
    </w:p>
    <w:p w:rsidR="008668E7" w:rsidRPr="007765C8" w:rsidRDefault="005A54C1" w:rsidP="00393215">
      <w:pPr>
        <w:widowControl w:val="0"/>
        <w:numPr>
          <w:ilvl w:val="0"/>
          <w:numId w:val="8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7765C8">
        <w:rPr>
          <w:rFonts w:ascii="Times New Roman" w:eastAsia="Times New Roman" w:hAnsi="Times New Roman" w:cs="Times New Roman"/>
          <w:sz w:val="28"/>
        </w:rPr>
        <w:t>Организация осуществления пассажирских перевозок.</w:t>
      </w:r>
    </w:p>
    <w:p w:rsidR="008668E7" w:rsidRPr="008668E7" w:rsidRDefault="008668E7" w:rsidP="00393215">
      <w:pPr>
        <w:widowControl w:val="0"/>
        <w:numPr>
          <w:ilvl w:val="0"/>
          <w:numId w:val="8"/>
        </w:numPr>
        <w:tabs>
          <w:tab w:val="left" w:pos="0"/>
          <w:tab w:val="left" w:pos="1638"/>
          <w:tab w:val="left" w:pos="3836"/>
        </w:tabs>
        <w:autoSpaceDE w:val="0"/>
        <w:autoSpaceDN w:val="0"/>
        <w:spacing w:after="0" w:line="240" w:lineRule="auto"/>
        <w:ind w:left="0" w:right="225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z w:val="28"/>
        </w:rPr>
        <w:tab/>
        <w:t>надежности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функционирования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жилищн</w:t>
      </w:r>
      <w:proofErr w:type="gramStart"/>
      <w:r w:rsidRPr="008668E7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коммунального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хозяйства.</w:t>
      </w:r>
    </w:p>
    <w:p w:rsidR="008668E7" w:rsidRPr="008668E7" w:rsidRDefault="008668E7" w:rsidP="00393215">
      <w:pPr>
        <w:widowControl w:val="0"/>
        <w:numPr>
          <w:ilvl w:val="0"/>
          <w:numId w:val="8"/>
        </w:numPr>
        <w:tabs>
          <w:tab w:val="left" w:pos="0"/>
          <w:tab w:val="left" w:pos="1355"/>
        </w:tabs>
        <w:autoSpaceDE w:val="0"/>
        <w:autoSpaceDN w:val="0"/>
        <w:spacing w:after="0" w:line="240" w:lineRule="auto"/>
        <w:ind w:left="0" w:right="23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Сохранение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экологического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потенциала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района,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улучшение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состояния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окружающей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природной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среды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обеспечение экологической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безопасности.</w:t>
      </w:r>
    </w:p>
    <w:p w:rsidR="008668E7" w:rsidRPr="008668E7" w:rsidRDefault="008668E7" w:rsidP="00393215">
      <w:pPr>
        <w:widowControl w:val="0"/>
        <w:numPr>
          <w:ilvl w:val="0"/>
          <w:numId w:val="8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4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Создание условий для развития системы обращения с отходами, в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том числе вторичными материальными ресурсами, применения современных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технологий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раздельного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сбора,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утилизации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переработки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отходов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производства и потребления, вовлечения отходов в хозяйственный оборот 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качестве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дополнительных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источников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сырья.</w:t>
      </w:r>
    </w:p>
    <w:p w:rsidR="008668E7" w:rsidRPr="008668E7" w:rsidRDefault="008668E7" w:rsidP="00393215">
      <w:pPr>
        <w:widowControl w:val="0"/>
        <w:numPr>
          <w:ilvl w:val="0"/>
          <w:numId w:val="8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3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Ликвидация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накопленного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экологического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ущерба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рекультивация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нарушенных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земель.</w:t>
      </w:r>
    </w:p>
    <w:p w:rsidR="008668E7" w:rsidRPr="00DC5C0C" w:rsidRDefault="00DC5C0C" w:rsidP="00DC5C0C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</w:t>
      </w:r>
      <w:r w:rsidR="008668E7"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Эффективное</w:t>
      </w:r>
      <w:r w:rsidR="008668E7" w:rsidRPr="00DC5C0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8668E7"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</w:t>
      </w:r>
      <w:r w:rsidR="008668E7" w:rsidRPr="00DC5C0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8668E7"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управление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C5C0C" w:rsidRPr="00DC5C0C" w:rsidRDefault="008668E7" w:rsidP="00393215">
      <w:pPr>
        <w:widowControl w:val="0"/>
        <w:tabs>
          <w:tab w:val="left" w:pos="0"/>
        </w:tabs>
        <w:autoSpaceDE w:val="0"/>
        <w:autoSpaceDN w:val="0"/>
        <w:spacing w:before="1" w:after="0" w:line="322" w:lineRule="exact"/>
        <w:ind w:firstLine="709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bCs/>
          <w:i/>
          <w:sz w:val="28"/>
          <w:szCs w:val="28"/>
        </w:rPr>
        <w:t>Стратегическая</w:t>
      </w:r>
      <w:r w:rsidRPr="00DC5C0C">
        <w:rPr>
          <w:rFonts w:ascii="Times New Roman" w:eastAsia="Times New Roman" w:hAnsi="Times New Roman" w:cs="Times New Roman"/>
          <w:bCs/>
          <w:i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Cs/>
          <w:i/>
          <w:sz w:val="28"/>
          <w:szCs w:val="28"/>
        </w:rPr>
        <w:t>цель</w:t>
      </w:r>
      <w:r w:rsidRPr="00DC5C0C">
        <w:rPr>
          <w:rFonts w:ascii="Times New Roman" w:eastAsia="Times New Roman" w:hAnsi="Times New Roman" w:cs="Times New Roman"/>
          <w:bCs/>
          <w:i/>
          <w:spacing w:val="-2"/>
          <w:sz w:val="28"/>
          <w:szCs w:val="28"/>
        </w:rPr>
        <w:t xml:space="preserve"> </w:t>
      </w:r>
      <w:r w:rsidR="00393215" w:rsidRPr="00DC5C0C">
        <w:rPr>
          <w:rFonts w:ascii="Times New Roman" w:eastAsia="Times New Roman" w:hAnsi="Times New Roman" w:cs="Times New Roman"/>
          <w:bCs/>
          <w:i/>
          <w:sz w:val="28"/>
          <w:szCs w:val="28"/>
        </w:rPr>
        <w:t>№4</w:t>
      </w:r>
    </w:p>
    <w:p w:rsidR="008668E7" w:rsidRPr="00393215" w:rsidRDefault="00393215" w:rsidP="00393215">
      <w:pPr>
        <w:widowControl w:val="0"/>
        <w:tabs>
          <w:tab w:val="left" w:pos="0"/>
        </w:tabs>
        <w:autoSpaceDE w:val="0"/>
        <w:autoSpaceDN w:val="0"/>
        <w:spacing w:before="1" w:after="0" w:line="322" w:lineRule="exact"/>
        <w:ind w:firstLine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8668E7" w:rsidRPr="008668E7">
        <w:rPr>
          <w:rFonts w:ascii="Times New Roman" w:eastAsia="Times New Roman" w:hAnsi="Times New Roman" w:cs="Times New Roman"/>
          <w:b/>
          <w:sz w:val="28"/>
        </w:rPr>
        <w:t>Район</w:t>
      </w:r>
      <w:r w:rsidR="008668E7" w:rsidRPr="008668E7">
        <w:rPr>
          <w:rFonts w:ascii="Times New Roman" w:eastAsia="Times New Roman" w:hAnsi="Times New Roman" w:cs="Times New Roman"/>
          <w:b/>
          <w:sz w:val="28"/>
        </w:rPr>
        <w:tab/>
        <w:t>высокого</w:t>
      </w:r>
      <w:r w:rsidR="008668E7" w:rsidRPr="008668E7">
        <w:rPr>
          <w:rFonts w:ascii="Times New Roman" w:eastAsia="Times New Roman" w:hAnsi="Times New Roman" w:cs="Times New Roman"/>
          <w:b/>
          <w:sz w:val="28"/>
        </w:rPr>
        <w:tab/>
        <w:t>качества</w:t>
      </w:r>
      <w:r w:rsidR="008668E7" w:rsidRPr="008668E7">
        <w:rPr>
          <w:rFonts w:ascii="Times New Roman" w:eastAsia="Times New Roman" w:hAnsi="Times New Roman" w:cs="Times New Roman"/>
          <w:b/>
          <w:sz w:val="28"/>
        </w:rPr>
        <w:tab/>
        <w:t>управления,</w:t>
      </w:r>
      <w:r w:rsidR="008668E7" w:rsidRPr="008668E7">
        <w:rPr>
          <w:rFonts w:ascii="Times New Roman" w:eastAsia="Times New Roman" w:hAnsi="Times New Roman" w:cs="Times New Roman"/>
          <w:b/>
          <w:sz w:val="28"/>
        </w:rPr>
        <w:tab/>
        <w:t>развитой</w:t>
      </w:r>
      <w:r w:rsidR="008668E7" w:rsidRPr="008668E7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="008668E7" w:rsidRPr="008668E7">
        <w:rPr>
          <w:rFonts w:ascii="Times New Roman" w:eastAsia="Times New Roman" w:hAnsi="Times New Roman" w:cs="Times New Roman"/>
          <w:b/>
          <w:sz w:val="28"/>
        </w:rPr>
        <w:t>предпринимательской</w:t>
      </w:r>
      <w:r w:rsidR="008668E7" w:rsidRPr="008668E7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среды»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321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Стратегическая</w:t>
      </w:r>
      <w:r w:rsidRPr="008668E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развернута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8668E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8668E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8668E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уровня.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24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4.1.: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Район,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имеющий</w:t>
      </w:r>
      <w:r w:rsidRPr="008668E7">
        <w:rPr>
          <w:rFonts w:ascii="Times New Roman" w:eastAsia="Times New Roman" w:hAnsi="Times New Roman" w:cs="Times New Roman"/>
          <w:b/>
          <w:bCs/>
          <w:spacing w:val="7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эффективную</w:t>
      </w:r>
      <w:r w:rsidRPr="008668E7">
        <w:rPr>
          <w:rFonts w:ascii="Times New Roman" w:eastAsia="Times New Roman" w:hAnsi="Times New Roman" w:cs="Times New Roman"/>
          <w:b/>
          <w:bCs/>
          <w:spacing w:val="7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систему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управления,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характеризующуюся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высоким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уровнем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сервисности</w:t>
      </w:r>
      <w:proofErr w:type="spellEnd"/>
      <w:r w:rsidRPr="008668E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8668E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ориентацией</w:t>
      </w:r>
      <w:r w:rsidRPr="008668E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before="1" w:after="0" w:line="240" w:lineRule="auto"/>
        <w:ind w:left="0" w:right="23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Создание</w:t>
      </w:r>
      <w:r w:rsidRPr="008668E7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условий</w:t>
      </w:r>
      <w:r w:rsidRPr="008668E7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вовлечения</w:t>
      </w:r>
      <w:r w:rsidRPr="008668E7"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общественных</w:t>
      </w:r>
      <w:r w:rsidRPr="008668E7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институтов</w:t>
      </w:r>
      <w:r w:rsidRPr="008668E7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систему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управления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развитием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района.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7"/>
          <w:tab w:val="left" w:pos="1638"/>
          <w:tab w:val="left" w:pos="3093"/>
          <w:tab w:val="left" w:pos="4599"/>
          <w:tab w:val="left" w:pos="6268"/>
          <w:tab w:val="left" w:pos="7573"/>
        </w:tabs>
        <w:autoSpaceDE w:val="0"/>
        <w:autoSpaceDN w:val="0"/>
        <w:spacing w:after="0" w:line="240" w:lineRule="auto"/>
        <w:ind w:left="0" w:right="232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Усиление</w:t>
      </w:r>
      <w:r w:rsidRPr="008668E7">
        <w:rPr>
          <w:rFonts w:ascii="Times New Roman" w:eastAsia="Times New Roman" w:hAnsi="Times New Roman" w:cs="Times New Roman"/>
          <w:sz w:val="28"/>
        </w:rPr>
        <w:tab/>
        <w:t>кадрового</w:t>
      </w:r>
      <w:r w:rsidRPr="008668E7">
        <w:rPr>
          <w:rFonts w:ascii="Times New Roman" w:eastAsia="Times New Roman" w:hAnsi="Times New Roman" w:cs="Times New Roman"/>
          <w:sz w:val="28"/>
        </w:rPr>
        <w:tab/>
        <w:t>потенциала</w:t>
      </w:r>
      <w:r w:rsidRPr="008668E7">
        <w:rPr>
          <w:rFonts w:ascii="Times New Roman" w:eastAsia="Times New Roman" w:hAnsi="Times New Roman" w:cs="Times New Roman"/>
          <w:sz w:val="28"/>
        </w:rPr>
        <w:tab/>
        <w:t>системы</w:t>
      </w:r>
      <w:r w:rsidRPr="008668E7">
        <w:rPr>
          <w:rFonts w:ascii="Times New Roman" w:eastAsia="Times New Roman" w:hAnsi="Times New Roman" w:cs="Times New Roman"/>
          <w:sz w:val="28"/>
        </w:rPr>
        <w:tab/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>муниципального</w:t>
      </w:r>
      <w:r w:rsidR="009366A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управления.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7"/>
          <w:tab w:val="left" w:pos="1638"/>
          <w:tab w:val="left" w:pos="2944"/>
          <w:tab w:val="left" w:pos="7578"/>
        </w:tabs>
        <w:autoSpaceDE w:val="0"/>
        <w:autoSpaceDN w:val="0"/>
        <w:spacing w:after="0" w:line="240" w:lineRule="auto"/>
        <w:ind w:left="0" w:right="227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z w:val="28"/>
        </w:rPr>
        <w:tab/>
        <w:t>информационно-коммуникационной</w:t>
      </w:r>
      <w:r w:rsidRPr="008668E7">
        <w:rPr>
          <w:rFonts w:ascii="Times New Roman" w:eastAsia="Times New Roman" w:hAnsi="Times New Roman" w:cs="Times New Roman"/>
          <w:sz w:val="28"/>
        </w:rPr>
        <w:tab/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>инфраструктуры</w:t>
      </w:r>
      <w:r w:rsidR="009366A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органов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местного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самоуправления.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7"/>
          <w:tab w:val="left" w:pos="1638"/>
          <w:tab w:val="left" w:pos="3311"/>
          <w:tab w:val="left" w:pos="5061"/>
          <w:tab w:val="left" w:pos="5457"/>
          <w:tab w:val="left" w:pos="6731"/>
          <w:tab w:val="left" w:pos="8911"/>
        </w:tabs>
        <w:autoSpaceDE w:val="0"/>
        <w:autoSpaceDN w:val="0"/>
        <w:spacing w:after="0" w:line="240" w:lineRule="auto"/>
        <w:ind w:left="0" w:right="232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z w:val="28"/>
        </w:rPr>
        <w:tab/>
        <w:t>доступности</w:t>
      </w:r>
      <w:r w:rsidRPr="008668E7">
        <w:rPr>
          <w:rFonts w:ascii="Times New Roman" w:eastAsia="Times New Roman" w:hAnsi="Times New Roman" w:cs="Times New Roman"/>
          <w:sz w:val="28"/>
        </w:rPr>
        <w:tab/>
        <w:t>и</w:t>
      </w:r>
      <w:r w:rsidRPr="008668E7">
        <w:rPr>
          <w:rFonts w:ascii="Times New Roman" w:eastAsia="Times New Roman" w:hAnsi="Times New Roman" w:cs="Times New Roman"/>
          <w:sz w:val="28"/>
        </w:rPr>
        <w:tab/>
        <w:t>качества</w:t>
      </w:r>
      <w:r w:rsidRPr="008668E7">
        <w:rPr>
          <w:rFonts w:ascii="Times New Roman" w:eastAsia="Times New Roman" w:hAnsi="Times New Roman" w:cs="Times New Roman"/>
          <w:sz w:val="28"/>
        </w:rPr>
        <w:tab/>
        <w:t>муниципальных</w:t>
      </w:r>
      <w:r w:rsidRPr="008668E7">
        <w:rPr>
          <w:rFonts w:ascii="Times New Roman" w:eastAsia="Times New Roman" w:hAnsi="Times New Roman" w:cs="Times New Roman"/>
          <w:sz w:val="28"/>
        </w:rPr>
        <w:tab/>
        <w:t>услуг</w:t>
      </w:r>
      <w:proofErr w:type="gramStart"/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240" w:lineRule="auto"/>
        <w:ind w:left="0" w:right="231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 эффективности системы муниципального управления</w:t>
      </w:r>
      <w:proofErr w:type="gramStart"/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9366A8">
        <w:rPr>
          <w:rFonts w:ascii="Times New Roman" w:eastAsia="Times New Roman" w:hAnsi="Times New Roman" w:cs="Times New Roman"/>
          <w:spacing w:val="-67"/>
          <w:sz w:val="28"/>
        </w:rPr>
        <w:t>.</w:t>
      </w:r>
      <w:proofErr w:type="gramEnd"/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240" w:lineRule="auto"/>
        <w:ind w:left="0" w:right="23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Совершенствование</w:t>
      </w:r>
      <w:r w:rsidRPr="008668E7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системы</w:t>
      </w:r>
      <w:r w:rsidRPr="008668E7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органов</w:t>
      </w:r>
      <w:r w:rsidRPr="008668E7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власти</w:t>
      </w:r>
      <w:r w:rsidRPr="008668E7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</w:t>
      </w:r>
      <w:r w:rsidRPr="008668E7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муниципальном</w:t>
      </w:r>
      <w:r w:rsidR="009366A8">
        <w:rPr>
          <w:rFonts w:ascii="Times New Roman" w:eastAsia="Times New Roman" w:hAnsi="Times New Roman" w:cs="Times New Roman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уровне.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7"/>
          <w:tab w:val="left" w:pos="1638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Информатизация</w:t>
      </w:r>
      <w:r w:rsidRPr="008668E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процессов</w:t>
      </w:r>
      <w:r w:rsidRPr="008668E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муниципального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управления.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5"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:rsidR="008668E7" w:rsidRPr="005455CC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23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55CC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4.2.: В районе созданы оптимальные условия для развития</w:t>
      </w:r>
      <w:r w:rsidRPr="005455C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5455CC">
        <w:rPr>
          <w:rFonts w:ascii="Times New Roman" w:eastAsia="Times New Roman" w:hAnsi="Times New Roman" w:cs="Times New Roman"/>
          <w:b/>
          <w:bCs/>
          <w:sz w:val="28"/>
          <w:szCs w:val="28"/>
        </w:rPr>
        <w:t>бизнеса, развиты горизонтальные и вертикальные связи между бизне</w:t>
      </w:r>
      <w:proofErr w:type="gramStart"/>
      <w:r w:rsidRPr="005455CC">
        <w:rPr>
          <w:rFonts w:ascii="Times New Roman" w:eastAsia="Times New Roman" w:hAnsi="Times New Roman" w:cs="Times New Roman"/>
          <w:b/>
          <w:bCs/>
          <w:sz w:val="28"/>
          <w:szCs w:val="28"/>
        </w:rPr>
        <w:t>с-</w:t>
      </w:r>
      <w:proofErr w:type="gramEnd"/>
      <w:r w:rsidRPr="005455C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5455CC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структурами</w:t>
      </w:r>
      <w:r w:rsidRPr="005455C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455CC">
        <w:rPr>
          <w:rFonts w:ascii="Times New Roman" w:eastAsia="Times New Roman" w:hAnsi="Times New Roman" w:cs="Times New Roman"/>
          <w:b/>
          <w:bCs/>
          <w:sz w:val="28"/>
          <w:szCs w:val="28"/>
        </w:rPr>
        <w:t>разного масштаба.</w:t>
      </w:r>
    </w:p>
    <w:p w:rsidR="008668E7" w:rsidRPr="005455CC" w:rsidRDefault="008668E7" w:rsidP="00393215">
      <w:pPr>
        <w:widowControl w:val="0"/>
        <w:tabs>
          <w:tab w:val="left" w:pos="0"/>
        </w:tabs>
        <w:autoSpaceDE w:val="0"/>
        <w:autoSpaceDN w:val="0"/>
        <w:spacing w:before="7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5CC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5455C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5455CC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8"/>
        </w:tabs>
        <w:autoSpaceDE w:val="0"/>
        <w:autoSpaceDN w:val="0"/>
        <w:spacing w:before="1" w:after="0" w:line="240" w:lineRule="auto"/>
        <w:ind w:left="0" w:right="222" w:firstLine="709"/>
        <w:jc w:val="both"/>
        <w:rPr>
          <w:rFonts w:ascii="Times New Roman" w:eastAsia="Times New Roman" w:hAnsi="Times New Roman" w:cs="Times New Roman"/>
          <w:sz w:val="28"/>
        </w:rPr>
      </w:pPr>
      <w:r w:rsidRPr="005455CC">
        <w:rPr>
          <w:rFonts w:ascii="Times New Roman" w:eastAsia="Times New Roman" w:hAnsi="Times New Roman" w:cs="Times New Roman"/>
          <w:sz w:val="28"/>
        </w:rPr>
        <w:t>Создание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максимально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комфортных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условий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ведения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бизнеса,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взаимодействия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предпринимателей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(МСП,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крупный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бизнес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–</w:t>
      </w:r>
      <w:r w:rsidRPr="005455CC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="005455CC">
        <w:rPr>
          <w:rFonts w:ascii="Times New Roman" w:eastAsia="Times New Roman" w:hAnsi="Times New Roman" w:cs="Times New Roman"/>
          <w:sz w:val="28"/>
        </w:rPr>
        <w:t>МСП)</w:t>
      </w:r>
      <w:r w:rsidRPr="005455CC">
        <w:rPr>
          <w:rFonts w:ascii="Times New Roman" w:eastAsia="Times New Roman" w:hAnsi="Times New Roman" w:cs="Times New Roman"/>
          <w:sz w:val="28"/>
        </w:rPr>
        <w:t>,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отсутствие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административных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барьеров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для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предпринимателей,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качественное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сотрудничество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координация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в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сфере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поддержки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бизнеса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</w:t>
      </w:r>
      <w:r w:rsidRPr="005455C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предпринимательства,</w:t>
      </w:r>
    </w:p>
    <w:p w:rsidR="008668E7" w:rsidRPr="005455CC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eastAsia="Times New Roman" w:hAnsi="Times New Roman" w:cs="Times New Roman"/>
          <w:sz w:val="28"/>
        </w:rPr>
      </w:pPr>
      <w:r w:rsidRPr="005455CC">
        <w:rPr>
          <w:rFonts w:ascii="Times New Roman" w:eastAsia="Times New Roman" w:hAnsi="Times New Roman" w:cs="Times New Roman"/>
          <w:sz w:val="28"/>
        </w:rPr>
        <w:t>Усиление кадрового потенциала субъектов предпринимательства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на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основе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роста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предпринимательской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инициативы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доступность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человеческого капитала для предпринимателей.</w:t>
      </w:r>
    </w:p>
    <w:p w:rsidR="008668E7" w:rsidRPr="005455CC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6" w:firstLine="709"/>
        <w:jc w:val="both"/>
        <w:rPr>
          <w:rFonts w:ascii="Times New Roman" w:eastAsia="Times New Roman" w:hAnsi="Times New Roman" w:cs="Times New Roman"/>
          <w:sz w:val="28"/>
        </w:rPr>
      </w:pPr>
      <w:r w:rsidRPr="005455CC">
        <w:rPr>
          <w:rFonts w:ascii="Times New Roman" w:eastAsia="Times New Roman" w:hAnsi="Times New Roman" w:cs="Times New Roman"/>
          <w:sz w:val="28"/>
        </w:rPr>
        <w:t>Обеспечение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качества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доступности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инфраструктуры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для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предпринимателей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(включая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субъектов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МСП),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в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5455CC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5455CC">
        <w:rPr>
          <w:rFonts w:ascii="Times New Roman" w:eastAsia="Times New Roman" w:hAnsi="Times New Roman" w:cs="Times New Roman"/>
          <w:sz w:val="28"/>
        </w:rPr>
        <w:t>.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создание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новых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развитие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имеющихся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объектов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инвестиционной</w:t>
      </w:r>
      <w:r w:rsidRPr="005455C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инфраструктуры</w:t>
      </w:r>
      <w:r w:rsidRPr="005455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</w:t>
      </w:r>
      <w:r w:rsidRPr="005455C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обновление</w:t>
      </w:r>
      <w:r w:rsidRPr="005455C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основных фондов</w:t>
      </w:r>
      <w:r w:rsidRPr="005455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предприятий.</w:t>
      </w:r>
    </w:p>
    <w:p w:rsidR="008668E7" w:rsidRPr="005455CC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5" w:firstLine="709"/>
        <w:jc w:val="both"/>
        <w:rPr>
          <w:rFonts w:ascii="Times New Roman" w:eastAsia="Times New Roman" w:hAnsi="Times New Roman" w:cs="Times New Roman"/>
          <w:sz w:val="28"/>
        </w:rPr>
      </w:pPr>
      <w:r w:rsidRPr="005455CC">
        <w:rPr>
          <w:rFonts w:ascii="Times New Roman" w:eastAsia="Times New Roman" w:hAnsi="Times New Roman" w:cs="Times New Roman"/>
          <w:sz w:val="28"/>
        </w:rPr>
        <w:t>Обеспечение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доступности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финансовых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ресурсов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(в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5455CC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5455CC">
        <w:rPr>
          <w:rFonts w:ascii="Times New Roman" w:eastAsia="Times New Roman" w:hAnsi="Times New Roman" w:cs="Times New Roman"/>
          <w:sz w:val="28"/>
        </w:rPr>
        <w:t>.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через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развитие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предпринимательства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в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инвестиционно-финансовой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сфере),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качества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финансовых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механизмов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поддержки</w:t>
      </w:r>
      <w:r w:rsidRPr="005455CC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предпринимательства</w:t>
      </w:r>
      <w:r w:rsidRPr="005455C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(включая</w:t>
      </w:r>
      <w:r w:rsidRPr="005455C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субъектов</w:t>
      </w:r>
      <w:r w:rsidRPr="005455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МСП).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638"/>
        </w:tabs>
        <w:autoSpaceDE w:val="0"/>
        <w:autoSpaceDN w:val="0"/>
        <w:spacing w:after="0" w:line="240" w:lineRule="auto"/>
        <w:ind w:left="0" w:right="2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5455CC">
        <w:rPr>
          <w:rFonts w:ascii="Times New Roman" w:eastAsia="Times New Roman" w:hAnsi="Times New Roman" w:cs="Times New Roman"/>
          <w:sz w:val="28"/>
        </w:rPr>
        <w:t>Привлечение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бюджетных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внебюджетных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инвестиций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в</w:t>
      </w:r>
      <w:r w:rsidRPr="005455C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lastRenderedPageBreak/>
        <w:t>подготовку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инвестиционных</w:t>
      </w:r>
      <w:r w:rsidRPr="005455C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55CC">
        <w:rPr>
          <w:rFonts w:ascii="Times New Roman" w:eastAsia="Times New Roman" w:hAnsi="Times New Roman" w:cs="Times New Roman"/>
          <w:sz w:val="28"/>
        </w:rPr>
        <w:t>площадок,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8668E7">
        <w:rPr>
          <w:rFonts w:ascii="Times New Roman" w:eastAsia="Times New Roman" w:hAnsi="Times New Roman" w:cs="Times New Roman"/>
          <w:sz w:val="28"/>
        </w:rPr>
        <w:t>.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форме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индустриальных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парков.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before="9"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29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4.3.: Район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proofErr w:type="spellStart"/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инвестиционно</w:t>
      </w:r>
      <w:proofErr w:type="spellEnd"/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привлекателен;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создана</w:t>
      </w:r>
      <w:r w:rsidRPr="008668E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эффективная</w:t>
      </w:r>
      <w:r w:rsidRPr="008668E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инвестиционная</w:t>
      </w:r>
      <w:r w:rsidRPr="008668E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среда,</w:t>
      </w:r>
      <w:r w:rsidRPr="008668E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бюджет</w:t>
      </w:r>
      <w:r w:rsidRPr="008668E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района сбалансирован.</w:t>
      </w:r>
    </w:p>
    <w:p w:rsidR="008668E7" w:rsidRPr="008668E7" w:rsidRDefault="008668E7" w:rsidP="00393215">
      <w:pPr>
        <w:widowControl w:val="0"/>
        <w:tabs>
          <w:tab w:val="left" w:pos="0"/>
        </w:tabs>
        <w:autoSpaceDE w:val="0"/>
        <w:autoSpaceDN w:val="0"/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E7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8668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355"/>
        </w:tabs>
        <w:autoSpaceDE w:val="0"/>
        <w:autoSpaceDN w:val="0"/>
        <w:spacing w:after="0" w:line="340" w:lineRule="exact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Продвижение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инвестиционного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потенциала</w:t>
      </w:r>
      <w:r w:rsidRPr="008668E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района.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355"/>
        </w:tabs>
        <w:autoSpaceDE w:val="0"/>
        <w:autoSpaceDN w:val="0"/>
        <w:spacing w:after="0" w:line="240" w:lineRule="auto"/>
        <w:ind w:left="0" w:right="23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 регулярной диагностики инвестиционного развития 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потенциала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района.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355"/>
        </w:tabs>
        <w:autoSpaceDE w:val="0"/>
        <w:autoSpaceDN w:val="0"/>
        <w:spacing w:after="0" w:line="240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эффективного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функционирования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взаимодействия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органов местного самоуправления, региональных органов государственной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власти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субъектов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инвестиционной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деятельности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ходе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инвестиционного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процесса.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355"/>
        </w:tabs>
        <w:autoSpaceDE w:val="0"/>
        <w:autoSpaceDN w:val="0"/>
        <w:spacing w:after="0" w:line="240" w:lineRule="auto"/>
        <w:ind w:left="0"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Привлечение,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удержание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лучших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кадров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для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инвестиционно-финансовой системы; обеспечение высокой инвестиционной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грамотности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бизнеса.</w:t>
      </w:r>
    </w:p>
    <w:p w:rsidR="008668E7" w:rsidRPr="008668E7" w:rsidRDefault="008668E7" w:rsidP="00393215">
      <w:pPr>
        <w:widowControl w:val="0"/>
        <w:numPr>
          <w:ilvl w:val="0"/>
          <w:numId w:val="6"/>
        </w:numPr>
        <w:tabs>
          <w:tab w:val="left" w:pos="0"/>
          <w:tab w:val="left" w:pos="1355"/>
        </w:tabs>
        <w:autoSpaceDE w:val="0"/>
        <w:autoSpaceDN w:val="0"/>
        <w:spacing w:after="0" w:line="240" w:lineRule="auto"/>
        <w:ind w:left="0" w:right="23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Активное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применение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инновационных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методов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инструментов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инвестиционного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развития.</w:t>
      </w:r>
    </w:p>
    <w:p w:rsidR="008668E7" w:rsidRPr="008668E7" w:rsidRDefault="008668E7" w:rsidP="00F43962">
      <w:pPr>
        <w:widowControl w:val="0"/>
        <w:numPr>
          <w:ilvl w:val="0"/>
          <w:numId w:val="6"/>
        </w:numPr>
        <w:tabs>
          <w:tab w:val="left" w:pos="0"/>
          <w:tab w:val="left" w:pos="1418"/>
        </w:tabs>
        <w:autoSpaceDE w:val="0"/>
        <w:autoSpaceDN w:val="0"/>
        <w:spacing w:after="0" w:line="340" w:lineRule="exact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эффективности</w:t>
      </w:r>
      <w:r w:rsidRPr="008668E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налоговой</w:t>
      </w:r>
      <w:r w:rsidRPr="008668E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бюджетной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политики.</w:t>
      </w:r>
    </w:p>
    <w:p w:rsidR="008668E7" w:rsidRPr="008668E7" w:rsidRDefault="008668E7" w:rsidP="00F43962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before="15" w:after="0" w:line="223" w:lineRule="auto"/>
        <w:ind w:left="0" w:right="22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сбалансированности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устойчивости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бюджета</w:t>
      </w:r>
      <w:r w:rsidRPr="008668E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района.</w:t>
      </w:r>
    </w:p>
    <w:p w:rsidR="008668E7" w:rsidRPr="008668E7" w:rsidRDefault="008668E7" w:rsidP="00F43962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before="7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Повышение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уровня</w:t>
      </w:r>
      <w:r w:rsidRPr="008668E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бюджетной</w:t>
      </w:r>
      <w:r w:rsidRPr="008668E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обеспеченности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района.</w:t>
      </w:r>
    </w:p>
    <w:p w:rsidR="008668E7" w:rsidRPr="008668E7" w:rsidRDefault="008668E7" w:rsidP="00F43962">
      <w:pPr>
        <w:widowControl w:val="0"/>
        <w:numPr>
          <w:ilvl w:val="0"/>
          <w:numId w:val="5"/>
        </w:numPr>
        <w:tabs>
          <w:tab w:val="left" w:pos="0"/>
          <w:tab w:val="left" w:pos="1418"/>
        </w:tabs>
        <w:autoSpaceDE w:val="0"/>
        <w:autoSpaceDN w:val="0"/>
        <w:spacing w:before="89" w:after="0" w:line="225" w:lineRule="auto"/>
        <w:ind w:left="0" w:right="229" w:firstLine="709"/>
        <w:rPr>
          <w:rFonts w:ascii="Times New Roman" w:eastAsia="Times New Roman" w:hAnsi="Times New Roman" w:cs="Times New Roman"/>
          <w:sz w:val="28"/>
        </w:rPr>
      </w:pPr>
      <w:r w:rsidRPr="008668E7">
        <w:rPr>
          <w:rFonts w:ascii="Times New Roman" w:eastAsia="Times New Roman" w:hAnsi="Times New Roman" w:cs="Times New Roman"/>
          <w:sz w:val="28"/>
        </w:rPr>
        <w:t>Обеспечение</w:t>
      </w:r>
      <w:r w:rsidRPr="008668E7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долгосрочной</w:t>
      </w:r>
      <w:r w:rsidRPr="008668E7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сбалансированности</w:t>
      </w:r>
      <w:r w:rsidRPr="008668E7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бюджета</w:t>
      </w:r>
      <w:r w:rsidRPr="008668E7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района</w:t>
      </w:r>
      <w:r w:rsidRPr="008668E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эффективного</w:t>
      </w:r>
      <w:r w:rsidRPr="008668E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управления муниципальными</w:t>
      </w:r>
      <w:r w:rsidRPr="008668E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668E7">
        <w:rPr>
          <w:rFonts w:ascii="Times New Roman" w:eastAsia="Times New Roman" w:hAnsi="Times New Roman" w:cs="Times New Roman"/>
          <w:sz w:val="28"/>
        </w:rPr>
        <w:t>финансами.</w:t>
      </w:r>
    </w:p>
    <w:p w:rsidR="008668E7" w:rsidRDefault="008668E7" w:rsidP="00F43962">
      <w:pPr>
        <w:widowControl w:val="0"/>
        <w:numPr>
          <w:ilvl w:val="0"/>
          <w:numId w:val="5"/>
        </w:numPr>
        <w:shd w:val="clear" w:color="auto" w:fill="FFFFFF" w:themeFill="background1"/>
        <w:tabs>
          <w:tab w:val="left" w:pos="0"/>
          <w:tab w:val="left" w:pos="1418"/>
          <w:tab w:val="left" w:pos="3355"/>
          <w:tab w:val="left" w:pos="4916"/>
          <w:tab w:val="left" w:pos="5917"/>
          <w:tab w:val="left" w:pos="8195"/>
        </w:tabs>
        <w:autoSpaceDE w:val="0"/>
        <w:autoSpaceDN w:val="0"/>
        <w:spacing w:before="120" w:after="0" w:line="240" w:lineRule="auto"/>
        <w:ind w:left="0"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393215">
        <w:rPr>
          <w:rFonts w:ascii="Times New Roman" w:eastAsia="Times New Roman" w:hAnsi="Times New Roman" w:cs="Times New Roman"/>
          <w:sz w:val="28"/>
        </w:rPr>
        <w:t>Создание</w:t>
      </w:r>
      <w:r w:rsidRPr="00393215">
        <w:rPr>
          <w:rFonts w:ascii="Times New Roman" w:eastAsia="Times New Roman" w:hAnsi="Times New Roman" w:cs="Times New Roman"/>
          <w:sz w:val="28"/>
        </w:rPr>
        <w:tab/>
        <w:t>условий</w:t>
      </w:r>
      <w:r w:rsidRPr="00393215">
        <w:rPr>
          <w:rFonts w:ascii="Times New Roman" w:eastAsia="Times New Roman" w:hAnsi="Times New Roman" w:cs="Times New Roman"/>
          <w:sz w:val="28"/>
        </w:rPr>
        <w:tab/>
        <w:t>для</w:t>
      </w:r>
      <w:r w:rsidRPr="00393215">
        <w:rPr>
          <w:rFonts w:ascii="Times New Roman" w:eastAsia="Times New Roman" w:hAnsi="Times New Roman" w:cs="Times New Roman"/>
          <w:sz w:val="28"/>
        </w:rPr>
        <w:tab/>
        <w:t>эффективного</w:t>
      </w:r>
      <w:r w:rsidRPr="00393215">
        <w:rPr>
          <w:rFonts w:ascii="Times New Roman" w:eastAsia="Times New Roman" w:hAnsi="Times New Roman" w:cs="Times New Roman"/>
          <w:sz w:val="28"/>
        </w:rPr>
        <w:tab/>
      </w:r>
      <w:r w:rsidRPr="00393215">
        <w:rPr>
          <w:rFonts w:ascii="Times New Roman" w:eastAsia="Times New Roman" w:hAnsi="Times New Roman" w:cs="Times New Roman"/>
          <w:spacing w:val="-1"/>
          <w:sz w:val="28"/>
        </w:rPr>
        <w:t>управления</w:t>
      </w:r>
      <w:r w:rsidRPr="00393215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муниципальными</w:t>
      </w:r>
      <w:r w:rsidRPr="0039321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93215">
        <w:rPr>
          <w:rFonts w:ascii="Times New Roman" w:eastAsia="Times New Roman" w:hAnsi="Times New Roman" w:cs="Times New Roman"/>
          <w:sz w:val="28"/>
        </w:rPr>
        <w:t>финансами.</w:t>
      </w:r>
    </w:p>
    <w:p w:rsidR="00DC5C0C" w:rsidRDefault="00DC5C0C" w:rsidP="00DC5C0C">
      <w:pPr>
        <w:widowControl w:val="0"/>
        <w:shd w:val="clear" w:color="auto" w:fill="FFFFFF" w:themeFill="background1"/>
        <w:tabs>
          <w:tab w:val="left" w:pos="0"/>
          <w:tab w:val="left" w:pos="1637"/>
          <w:tab w:val="left" w:pos="1638"/>
          <w:tab w:val="left" w:pos="3355"/>
          <w:tab w:val="left" w:pos="4916"/>
          <w:tab w:val="left" w:pos="5917"/>
          <w:tab w:val="left" w:pos="8195"/>
        </w:tabs>
        <w:autoSpaceDE w:val="0"/>
        <w:autoSpaceDN w:val="0"/>
        <w:spacing w:before="120" w:after="0" w:line="240" w:lineRule="auto"/>
        <w:ind w:left="709" w:right="230"/>
        <w:jc w:val="both"/>
        <w:rPr>
          <w:rFonts w:ascii="Times New Roman" w:eastAsia="Times New Roman" w:hAnsi="Times New Roman" w:cs="Times New Roman"/>
          <w:sz w:val="28"/>
        </w:rPr>
      </w:pPr>
    </w:p>
    <w:p w:rsidR="00DC5C0C" w:rsidRPr="00DC5C0C" w:rsidRDefault="00DC5C0C" w:rsidP="00DC5C0C">
      <w:pPr>
        <w:widowControl w:val="0"/>
        <w:tabs>
          <w:tab w:val="left" w:pos="653"/>
          <w:tab w:val="left" w:pos="654"/>
        </w:tabs>
        <w:autoSpaceDE w:val="0"/>
        <w:autoSpaceDN w:val="0"/>
        <w:spacing w:before="73" w:after="0" w:line="240" w:lineRule="auto"/>
        <w:ind w:left="65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</w:t>
      </w:r>
      <w:r w:rsidRPr="00DC5C0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</w:t>
      </w:r>
      <w:r w:rsidRPr="00DC5C0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DC5C0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СТРАТЕГИИ</w:t>
      </w:r>
    </w:p>
    <w:p w:rsidR="00DC5C0C" w:rsidRPr="00DC5C0C" w:rsidRDefault="00DC5C0C" w:rsidP="00DC5C0C">
      <w:pPr>
        <w:widowControl w:val="0"/>
        <w:autoSpaceDE w:val="0"/>
        <w:autoSpaceDN w:val="0"/>
        <w:spacing w:before="124" w:after="0" w:line="240" w:lineRule="auto"/>
        <w:ind w:left="222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sz w:val="28"/>
          <w:szCs w:val="28"/>
        </w:rPr>
        <w:t>Срок</w:t>
      </w:r>
      <w:r w:rsidRPr="00DC5C0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DC5C0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Стратегии</w:t>
      </w:r>
      <w:r w:rsidRPr="00DC5C0C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определен до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2030</w:t>
      </w:r>
      <w:r w:rsidRPr="00DC5C0C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DC5C0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(12</w:t>
      </w:r>
      <w:r w:rsidRPr="00DC5C0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лет).</w:t>
      </w:r>
      <w:r w:rsidRPr="00DC5C0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776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DC5C0C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Стратегии выделяется</w:t>
      </w:r>
      <w:r w:rsidRPr="00DC5C0C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DC5C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этапа:</w:t>
      </w:r>
    </w:p>
    <w:p w:rsidR="00DC5C0C" w:rsidRPr="00DC5C0C" w:rsidRDefault="00DC5C0C" w:rsidP="00DC5C0C">
      <w:pPr>
        <w:widowControl w:val="0"/>
        <w:autoSpaceDE w:val="0"/>
        <w:autoSpaceDN w:val="0"/>
        <w:spacing w:after="0" w:line="321" w:lineRule="exact"/>
        <w:ind w:left="930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C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1 этап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(стартовый)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2023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:rsidR="00DC5C0C" w:rsidRPr="00DC5C0C" w:rsidRDefault="00DC5C0C" w:rsidP="00DC5C0C">
      <w:pPr>
        <w:widowControl w:val="0"/>
        <w:autoSpaceDE w:val="0"/>
        <w:autoSpaceDN w:val="0"/>
        <w:spacing w:after="0" w:line="322" w:lineRule="exact"/>
        <w:ind w:left="930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2 этап</w:t>
      </w:r>
      <w:r w:rsidRPr="00DC5C0C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455CC">
        <w:rPr>
          <w:rFonts w:ascii="Times New Roman" w:eastAsia="Times New Roman" w:hAnsi="Times New Roman" w:cs="Times New Roman"/>
          <w:sz w:val="28"/>
          <w:szCs w:val="28"/>
        </w:rPr>
        <w:t>2024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proofErr w:type="gramStart"/>
      <w:r w:rsidRPr="00DC5C0C">
        <w:rPr>
          <w:rFonts w:ascii="Times New Roman" w:eastAsia="Times New Roman" w:hAnsi="Times New Roman" w:cs="Times New Roman"/>
          <w:sz w:val="28"/>
          <w:szCs w:val="28"/>
        </w:rPr>
        <w:t>гг</w:t>
      </w:r>
      <w:proofErr w:type="spellEnd"/>
      <w:proofErr w:type="gramEnd"/>
    </w:p>
    <w:p w:rsidR="00DC5C0C" w:rsidRDefault="00DC5C0C" w:rsidP="00DC5C0C">
      <w:pPr>
        <w:widowControl w:val="0"/>
        <w:autoSpaceDE w:val="0"/>
        <w:autoSpaceDN w:val="0"/>
        <w:spacing w:after="0" w:line="240" w:lineRule="auto"/>
        <w:ind w:left="930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3 этап</w:t>
      </w:r>
      <w:r w:rsidRPr="00DC5C0C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455CC"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DC5C0C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 xml:space="preserve">-2030 </w:t>
      </w:r>
      <w:proofErr w:type="spellStart"/>
      <w:r w:rsidRPr="00DC5C0C">
        <w:rPr>
          <w:rFonts w:ascii="Times New Roman" w:eastAsia="Times New Roman" w:hAnsi="Times New Roman" w:cs="Times New Roman"/>
          <w:sz w:val="28"/>
          <w:szCs w:val="28"/>
        </w:rPr>
        <w:t>гг</w:t>
      </w:r>
      <w:proofErr w:type="spellEnd"/>
    </w:p>
    <w:p w:rsidR="00DC5C0C" w:rsidRPr="00DC5C0C" w:rsidRDefault="00DC5C0C" w:rsidP="00DC5C0C">
      <w:pPr>
        <w:widowControl w:val="0"/>
        <w:autoSpaceDE w:val="0"/>
        <w:autoSpaceDN w:val="0"/>
        <w:spacing w:after="0" w:line="240" w:lineRule="auto"/>
        <w:ind w:left="222" w:right="22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Первый</w:t>
      </w:r>
      <w:r w:rsidRPr="00DC5C0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Pr="00DC5C0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(стартовый</w:t>
      </w: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DC5C0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базируется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расширении тех конкурентных преимуществ, которыми обладает экономика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района. Цель этапа - повышение эффективности и управляемости экономики,</w:t>
      </w:r>
      <w:r w:rsidRPr="00DC5C0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рост качества человеческого капитала и формирование предпосылок роста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конкурентоспособности.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данном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системы муниципальных программ, с учетом целей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Стратегии,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прорабатывается набор приоритетных проектов развития, в том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DC5C0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развитие кластеров</w:t>
      </w:r>
      <w:r w:rsidRPr="00DC5C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отраслях промышленности.</w:t>
      </w:r>
    </w:p>
    <w:p w:rsidR="00DC5C0C" w:rsidRPr="00DC5C0C" w:rsidRDefault="00DC5C0C" w:rsidP="00DC5C0C">
      <w:pPr>
        <w:widowControl w:val="0"/>
        <w:autoSpaceDE w:val="0"/>
        <w:autoSpaceDN w:val="0"/>
        <w:spacing w:after="0" w:line="240" w:lineRule="auto"/>
        <w:ind w:left="222" w:right="22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sz w:val="28"/>
          <w:szCs w:val="28"/>
        </w:rPr>
        <w:t>Темпы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низкими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силу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глобальных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внутрироссийских факторов. Будет осуществляться запуск стартового пакета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проектов,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входящих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портфель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приоритетных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проектов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C5C0C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Стратегии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lastRenderedPageBreak/>
        <w:t>продолжающегося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геополитического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кризиса,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сохранения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международных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санкций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российских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граждан,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компаний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банков,</w:t>
      </w:r>
      <w:r w:rsidRPr="00DC5C0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усиления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ограничений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международных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рынках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капитала,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вызванного указанными факторами ухудшения экономической ситуации 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возможного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продолжения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спада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экономики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сопряжена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возможностью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C5C0C">
        <w:rPr>
          <w:rFonts w:ascii="Times New Roman" w:eastAsia="Times New Roman" w:hAnsi="Times New Roman" w:cs="Times New Roman"/>
          <w:sz w:val="28"/>
          <w:szCs w:val="28"/>
        </w:rPr>
        <w:t>недостижения</w:t>
      </w:r>
      <w:proofErr w:type="spellEnd"/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целевых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значений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показателей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Стратегии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данном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обуславливает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вероятность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существенных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корректировок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DC5C0C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документов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стратегического</w:t>
      </w:r>
      <w:proofErr w:type="gramEnd"/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планирования.</w:t>
      </w:r>
    </w:p>
    <w:p w:rsidR="00DC5C0C" w:rsidRPr="00DC5C0C" w:rsidRDefault="00DC5C0C" w:rsidP="00DC5C0C">
      <w:pPr>
        <w:widowControl w:val="0"/>
        <w:autoSpaceDE w:val="0"/>
        <w:autoSpaceDN w:val="0"/>
        <w:spacing w:before="1" w:after="0" w:line="240" w:lineRule="auto"/>
        <w:ind w:left="222" w:right="22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Второй</w:t>
      </w:r>
      <w:r w:rsidRPr="00DC5C0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Pr="00DC5C0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базируется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модели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конкурентоспособности.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создаваться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институциональные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технологические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заделы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преодолеваться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ограничения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энергетической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инфраструктуры.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DC5C0C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завершить реализацию указов Президента Российской Федерации № 204 от 7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мая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DC5C0C" w:rsidRPr="00DC5C0C" w:rsidRDefault="00DC5C0C" w:rsidP="00DC5C0C">
      <w:pPr>
        <w:widowControl w:val="0"/>
        <w:autoSpaceDE w:val="0"/>
        <w:autoSpaceDN w:val="0"/>
        <w:spacing w:after="0" w:line="240" w:lineRule="auto"/>
        <w:ind w:left="222" w:right="231" w:firstLine="8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sz w:val="28"/>
          <w:szCs w:val="28"/>
        </w:rPr>
        <w:t>Внешняя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конъюнктура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улучшится,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темпы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повысятся.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обеспечен заметный рост конкурентоспособности экономики и социальной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DC5C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района.</w:t>
      </w:r>
    </w:p>
    <w:p w:rsidR="00DC5C0C" w:rsidRPr="00DC5C0C" w:rsidRDefault="00DC5C0C" w:rsidP="00DC5C0C">
      <w:pPr>
        <w:widowControl w:val="0"/>
        <w:tabs>
          <w:tab w:val="left" w:pos="2901"/>
        </w:tabs>
        <w:autoSpaceDE w:val="0"/>
        <w:autoSpaceDN w:val="0"/>
        <w:spacing w:after="0" w:line="240" w:lineRule="auto"/>
        <w:ind w:left="222" w:right="22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Третий этап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предусматривает реализацию наиболее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сложных мероприятий, направленных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 долгосрочное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района 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конкурентных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преимуществ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будущем.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Ожидается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значительное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ab/>
        <w:t>повышение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населения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конкурентоспособности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экономики.</w:t>
      </w:r>
    </w:p>
    <w:p w:rsidR="00DC5C0C" w:rsidRPr="00DC5C0C" w:rsidRDefault="00DC5C0C" w:rsidP="00DC5C0C">
      <w:pPr>
        <w:widowControl w:val="0"/>
        <w:autoSpaceDE w:val="0"/>
        <w:autoSpaceDN w:val="0"/>
        <w:spacing w:after="0" w:line="240" w:lineRule="auto"/>
        <w:ind w:left="222" w:right="2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sz w:val="28"/>
          <w:szCs w:val="28"/>
        </w:rPr>
        <w:t>Неопределенность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прогноза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внешних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обуславливает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необходимость использования сценарных вариантов реализации Стратегии.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Предложено</w:t>
      </w:r>
      <w:r w:rsidRPr="00DC5C0C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DC5C0C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сценария:</w:t>
      </w:r>
      <w:r w:rsidRPr="00DC5C0C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инерционный</w:t>
      </w:r>
      <w:r w:rsidRPr="00DC5C0C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(сценарий</w:t>
      </w:r>
      <w:r w:rsidRPr="00DC5C0C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жестких</w:t>
      </w:r>
      <w:r w:rsidRPr="00DC5C0C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ресурсных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ограничений);</w:t>
      </w:r>
      <w:r w:rsidRPr="00DC5C0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базовый</w:t>
      </w:r>
      <w:r w:rsidRPr="00DC5C0C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(сценарий</w:t>
      </w:r>
      <w:r w:rsidRPr="00DC5C0C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умеренных</w:t>
      </w:r>
      <w:r w:rsidRPr="00DC5C0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ресурсных</w:t>
      </w:r>
      <w:r w:rsidRPr="00DC5C0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ограничений)</w:t>
      </w:r>
      <w:r w:rsidRPr="00DC5C0C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оптимистический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(сценарий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мягких</w:t>
      </w:r>
      <w:r w:rsidRPr="00DC5C0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ресурсных</w:t>
      </w:r>
      <w:r w:rsidRPr="00DC5C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ограничений).</w:t>
      </w:r>
    </w:p>
    <w:p w:rsidR="00DC5C0C" w:rsidRPr="00DC5C0C" w:rsidRDefault="00DC5C0C" w:rsidP="00DC5C0C">
      <w:pPr>
        <w:widowControl w:val="0"/>
        <w:autoSpaceDE w:val="0"/>
        <w:autoSpaceDN w:val="0"/>
        <w:spacing w:after="0" w:line="240" w:lineRule="auto"/>
        <w:ind w:left="222" w:right="22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Инерционный</w:t>
      </w:r>
      <w:r w:rsidRPr="00DC5C0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сценарий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сценарий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значительного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ускорения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темпов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экономического</w:t>
      </w:r>
      <w:r w:rsidRPr="00DC5C0C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DC5C0C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(возможно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временное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ухудшение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влияния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внешних</w:t>
      </w:r>
      <w:r w:rsidRPr="00DC5C0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факторов),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идет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«стандартным»,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инерционным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трендам,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ресурсные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ограничения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преодолеваются.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DC5C0C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ресурсных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ограничений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реализуются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приоритетные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наименее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ресурсоемкие проекты (возможно смещение сроков реализации проектов на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поздний срок).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DC5C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параметры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сценария: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before="1" w:after="0" w:line="240" w:lineRule="auto"/>
        <w:ind w:right="224" w:firstLine="707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t>закрепление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расширение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конкурентных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преимуще</w:t>
      </w:r>
      <w:proofErr w:type="gramStart"/>
      <w:r w:rsidRPr="00DC5C0C">
        <w:rPr>
          <w:rFonts w:ascii="Times New Roman" w:eastAsia="Times New Roman" w:hAnsi="Times New Roman" w:cs="Times New Roman"/>
          <w:sz w:val="28"/>
        </w:rPr>
        <w:t>ств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в</w:t>
      </w:r>
      <w:r w:rsidRPr="00DC5C0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тр</w:t>
      </w:r>
      <w:proofErr w:type="gramEnd"/>
      <w:r w:rsidRPr="00DC5C0C">
        <w:rPr>
          <w:rFonts w:ascii="Times New Roman" w:eastAsia="Times New Roman" w:hAnsi="Times New Roman" w:cs="Times New Roman"/>
          <w:sz w:val="28"/>
        </w:rPr>
        <w:t>адиционных сферах с целью формирования устойчивой модели развития,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позволяющей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обеспечить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незначительное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сокращение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разрыва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конкурентоспособности большинства отраслей экономики района от уровня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лучших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иностранных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производителей,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что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приведет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к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незначительной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модернизации</w:t>
      </w:r>
      <w:r w:rsidRPr="00DC5C0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экономической структуры</w:t>
      </w:r>
      <w:r w:rsidRPr="00DC5C0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региона;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after="0" w:line="342" w:lineRule="exact"/>
        <w:ind w:left="1638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t>небольшой</w:t>
      </w:r>
      <w:r w:rsidRPr="00DC5C0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рост</w:t>
      </w:r>
      <w:r w:rsidRPr="00DC5C0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человеческого</w:t>
      </w:r>
      <w:r w:rsidRPr="00DC5C0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капитала;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after="0" w:line="240" w:lineRule="auto"/>
        <w:ind w:right="226" w:firstLine="707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t>реализация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ограниченного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количества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долгосрочных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приоритетных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проектов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программ,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реализующих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сравнительные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преимущества</w:t>
      </w:r>
      <w:r w:rsidRPr="00DC5C0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экономики</w:t>
      </w:r>
      <w:r w:rsidRPr="00DC5C0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 социальной</w:t>
      </w:r>
      <w:r w:rsidRPr="00DC5C0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сферы;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after="0" w:line="340" w:lineRule="exact"/>
        <w:ind w:left="1638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t>небольшой</w:t>
      </w:r>
      <w:r w:rsidRPr="00DC5C0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рост</w:t>
      </w:r>
      <w:r w:rsidRPr="00DC5C0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инвестиционной</w:t>
      </w:r>
      <w:r w:rsidRPr="00DC5C0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привлекательности;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after="0" w:line="342" w:lineRule="exact"/>
        <w:ind w:left="1638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lastRenderedPageBreak/>
        <w:t>стабильный</w:t>
      </w:r>
      <w:r w:rsidRPr="00DC5C0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уровень</w:t>
      </w:r>
      <w:r w:rsidRPr="00DC5C0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безопасности.</w:t>
      </w:r>
    </w:p>
    <w:p w:rsidR="00DC5C0C" w:rsidRPr="00DC5C0C" w:rsidRDefault="00DC5C0C" w:rsidP="00DC5C0C">
      <w:pPr>
        <w:widowControl w:val="0"/>
        <w:autoSpaceDE w:val="0"/>
        <w:autoSpaceDN w:val="0"/>
        <w:spacing w:after="0" w:line="240" w:lineRule="auto"/>
        <w:ind w:left="222" w:right="22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Базовый</w:t>
      </w:r>
      <w:r w:rsidRPr="00DC5C0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сценарий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сценарий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предполагает,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осуществлены необходимые меры, направленные на преодоление ресурсных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ограничений.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Преимущественно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реализуются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проекты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низким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риском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прогнозируемые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ряд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ключевых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крупных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проектов,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сопряженных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5C0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повышенными</w:t>
      </w:r>
      <w:r w:rsidRPr="00DC5C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рисками.</w:t>
      </w:r>
      <w:r w:rsidRPr="00DC5C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DC5C0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параметры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сценария: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after="0" w:line="240" w:lineRule="auto"/>
        <w:ind w:left="1638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t>высокая</w:t>
      </w:r>
      <w:r w:rsidRPr="00DC5C0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степень</w:t>
      </w:r>
      <w:r w:rsidRPr="00DC5C0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реализации</w:t>
      </w:r>
      <w:r w:rsidRPr="00DC5C0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потенциала</w:t>
      </w:r>
      <w:r w:rsidRPr="00DC5C0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развития</w:t>
      </w:r>
      <w:r w:rsidRPr="00DC5C0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района;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after="0" w:line="240" w:lineRule="auto"/>
        <w:ind w:right="228" w:firstLine="707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t>закрепление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расширение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конкурентных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преимуще</w:t>
      </w:r>
      <w:proofErr w:type="gramStart"/>
      <w:r w:rsidRPr="00DC5C0C">
        <w:rPr>
          <w:rFonts w:ascii="Times New Roman" w:eastAsia="Times New Roman" w:hAnsi="Times New Roman" w:cs="Times New Roman"/>
          <w:sz w:val="28"/>
        </w:rPr>
        <w:t>ств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в</w:t>
      </w:r>
      <w:r w:rsidRPr="00DC5C0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тр</w:t>
      </w:r>
      <w:proofErr w:type="gramEnd"/>
      <w:r w:rsidRPr="00DC5C0C">
        <w:rPr>
          <w:rFonts w:ascii="Times New Roman" w:eastAsia="Times New Roman" w:hAnsi="Times New Roman" w:cs="Times New Roman"/>
          <w:sz w:val="28"/>
        </w:rPr>
        <w:t>адиционных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сферах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(в том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числе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на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базе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повышения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технологического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уровня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роста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производительности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труда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во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всех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отраслях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экономики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</w:t>
      </w:r>
      <w:r w:rsidRPr="00DC5C0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социальной сферы), стимулирование роста конкурентоспособности в новых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отраслях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целью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формирования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устойчивой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сбалансированной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модели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развития,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соблюдающей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баланс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индустриальных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постиндустриальных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факторов</w:t>
      </w:r>
      <w:r w:rsidRPr="00DC5C0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развития;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after="0" w:line="240" w:lineRule="auto"/>
        <w:ind w:right="229" w:firstLine="707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t>развитие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человеческого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потенциала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акцентом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на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развитие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привлечения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удержания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молодых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талантов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на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базе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высокого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благосостояния, социального благополучия, согласия и безопасности через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глубокую</w:t>
      </w:r>
      <w:r w:rsidRPr="00DC5C0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модернизацию</w:t>
      </w:r>
      <w:r w:rsidRPr="00DC5C0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социальной сферы;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after="0" w:line="240" w:lineRule="auto"/>
        <w:ind w:right="223" w:firstLine="707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t>осуществление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большинства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долгосрочных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приоритетных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проектов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программ,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реализующих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сравнительные</w:t>
      </w:r>
      <w:r w:rsidRPr="00DC5C0C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преимущества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экономики;</w:t>
      </w:r>
    </w:p>
    <w:p w:rsidR="00DC5C0C" w:rsidRPr="00DC5C0C" w:rsidRDefault="00DC5C0C" w:rsidP="00DC5C0C">
      <w:pPr>
        <w:widowControl w:val="0"/>
        <w:numPr>
          <w:ilvl w:val="0"/>
          <w:numId w:val="4"/>
        </w:numPr>
        <w:tabs>
          <w:tab w:val="left" w:pos="1638"/>
        </w:tabs>
        <w:autoSpaceDE w:val="0"/>
        <w:autoSpaceDN w:val="0"/>
        <w:spacing w:before="76" w:after="0" w:line="240" w:lineRule="auto"/>
        <w:ind w:right="230" w:firstLine="707"/>
        <w:jc w:val="both"/>
        <w:rPr>
          <w:rFonts w:ascii="Times New Roman" w:eastAsia="Times New Roman" w:hAnsi="Times New Roman" w:cs="Times New Roman"/>
          <w:sz w:val="28"/>
        </w:rPr>
      </w:pPr>
      <w:r w:rsidRPr="00DC5C0C">
        <w:rPr>
          <w:rFonts w:ascii="Times New Roman" w:eastAsia="Times New Roman" w:hAnsi="Times New Roman" w:cs="Times New Roman"/>
          <w:sz w:val="28"/>
        </w:rPr>
        <w:t>существенное улучшение инвестиционного климата, в том числе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для</w:t>
      </w:r>
      <w:r w:rsidRPr="00DC5C0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иностранных</w:t>
      </w:r>
      <w:r w:rsidRPr="00DC5C0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</w:rPr>
        <w:t>инвесторов.</w:t>
      </w:r>
    </w:p>
    <w:p w:rsidR="00DC5C0C" w:rsidRPr="00DC5C0C" w:rsidRDefault="00DC5C0C" w:rsidP="00DC5C0C">
      <w:pPr>
        <w:widowControl w:val="0"/>
        <w:autoSpaceDE w:val="0"/>
        <w:autoSpaceDN w:val="0"/>
        <w:spacing w:after="0" w:line="240" w:lineRule="auto"/>
        <w:ind w:left="222" w:right="22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Оптимистический</w:t>
      </w:r>
      <w:r w:rsidRPr="00DC5C0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b/>
          <w:sz w:val="28"/>
          <w:szCs w:val="28"/>
        </w:rPr>
        <w:t>сценарий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полное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потенциала развития, достижение высокого уровня конкурентоспособности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ключевым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направлениям.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отраслях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промышленности кластерная активация. Большинство намеченных проектов</w:t>
      </w:r>
      <w:r w:rsidRPr="00DC5C0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DC5C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5C0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5C0C">
        <w:rPr>
          <w:rFonts w:ascii="Times New Roman" w:eastAsia="Times New Roman" w:hAnsi="Times New Roman" w:cs="Times New Roman"/>
          <w:sz w:val="28"/>
          <w:szCs w:val="28"/>
        </w:rPr>
        <w:t>плановые сроки.</w:t>
      </w:r>
    </w:p>
    <w:p w:rsidR="00DC5C0C" w:rsidRPr="00DC5C0C" w:rsidRDefault="00DC5C0C" w:rsidP="00DC5C0C">
      <w:pPr>
        <w:widowControl w:val="0"/>
        <w:autoSpaceDE w:val="0"/>
        <w:autoSpaceDN w:val="0"/>
        <w:spacing w:after="0" w:line="240" w:lineRule="auto"/>
        <w:ind w:left="930"/>
        <w:rPr>
          <w:rFonts w:ascii="Times New Roman" w:eastAsia="Times New Roman" w:hAnsi="Times New Roman" w:cs="Times New Roman"/>
          <w:sz w:val="28"/>
          <w:szCs w:val="28"/>
        </w:rPr>
      </w:pPr>
    </w:p>
    <w:p w:rsidR="00DC5C0C" w:rsidRPr="008668E7" w:rsidRDefault="00DC5C0C" w:rsidP="00DC5C0C">
      <w:pPr>
        <w:widowControl w:val="0"/>
        <w:tabs>
          <w:tab w:val="left" w:pos="653"/>
          <w:tab w:val="left" w:pos="654"/>
        </w:tabs>
        <w:autoSpaceDE w:val="0"/>
        <w:autoSpaceDN w:val="0"/>
        <w:spacing w:before="73" w:after="0" w:line="240" w:lineRule="auto"/>
        <w:outlineLvl w:val="0"/>
        <w:rPr>
          <w:rFonts w:ascii="Times New Roman" w:eastAsia="Times New Roman" w:hAnsi="Times New Roman" w:cs="Times New Roman"/>
          <w:sz w:val="28"/>
        </w:rPr>
      </w:pPr>
    </w:p>
    <w:sectPr w:rsidR="00DC5C0C" w:rsidRPr="008668E7" w:rsidSect="00F16F5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EFA" w:rsidRDefault="00641EFA" w:rsidP="00543C92">
      <w:pPr>
        <w:spacing w:after="0" w:line="240" w:lineRule="auto"/>
      </w:pPr>
      <w:r>
        <w:separator/>
      </w:r>
    </w:p>
  </w:endnote>
  <w:endnote w:type="continuationSeparator" w:id="0">
    <w:p w:rsidR="00641EFA" w:rsidRDefault="00641EFA" w:rsidP="0054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C92" w:rsidRDefault="00543C9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EFA" w:rsidRDefault="00641EFA" w:rsidP="00543C92">
      <w:pPr>
        <w:spacing w:after="0" w:line="240" w:lineRule="auto"/>
      </w:pPr>
      <w:r>
        <w:separator/>
      </w:r>
    </w:p>
  </w:footnote>
  <w:footnote w:type="continuationSeparator" w:id="0">
    <w:p w:rsidR="00641EFA" w:rsidRDefault="00641EFA" w:rsidP="00543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16D14"/>
    <w:multiLevelType w:val="hybridMultilevel"/>
    <w:tmpl w:val="30CC8766"/>
    <w:lvl w:ilvl="0" w:tplc="04190001">
      <w:start w:val="1"/>
      <w:numFmt w:val="bullet"/>
      <w:lvlText w:val=""/>
      <w:lvlJc w:val="left"/>
      <w:pPr>
        <w:ind w:left="222" w:hanging="708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 w:tplc="DDC8C748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884E97F2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90FECFCE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AFDE8920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209EAD82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F3187234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9FBA1E3E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B96E2B18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">
    <w:nsid w:val="18261BD6"/>
    <w:multiLevelType w:val="hybridMultilevel"/>
    <w:tmpl w:val="54D24E02"/>
    <w:lvl w:ilvl="0" w:tplc="22BE1710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6306DE0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9B3E0B60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C49E69B2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287EB742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13142F80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B74448D8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DBF2860A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C0087A36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2">
    <w:nsid w:val="23650483"/>
    <w:multiLevelType w:val="hybridMultilevel"/>
    <w:tmpl w:val="A352063A"/>
    <w:lvl w:ilvl="0" w:tplc="312601B4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D72A418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A8D8FA16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CA16343A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1632D046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832E1BE8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0FC2E2F4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34121734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766A4C76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3">
    <w:nsid w:val="2F480E43"/>
    <w:multiLevelType w:val="hybridMultilevel"/>
    <w:tmpl w:val="3D00A94C"/>
    <w:lvl w:ilvl="0" w:tplc="C89218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125817"/>
    <w:multiLevelType w:val="hybridMultilevel"/>
    <w:tmpl w:val="5A62B6CC"/>
    <w:lvl w:ilvl="0" w:tplc="5B4836FE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BB4CBDE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BC92C1F0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CBD65AF4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C6B6C3D6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9E7695BE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2078DF72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A816FAF2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AED4AEBE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5">
    <w:nsid w:val="4A665ECC"/>
    <w:multiLevelType w:val="hybridMultilevel"/>
    <w:tmpl w:val="1A42BB20"/>
    <w:lvl w:ilvl="0" w:tplc="6666F850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23E134E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08723B44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F24019FA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CEFAFE02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38822980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5F92BE30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B4BC1490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20608F54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6">
    <w:nsid w:val="4CA17979"/>
    <w:multiLevelType w:val="hybridMultilevel"/>
    <w:tmpl w:val="DE748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017BD"/>
    <w:multiLevelType w:val="hybridMultilevel"/>
    <w:tmpl w:val="AB1CE346"/>
    <w:lvl w:ilvl="0" w:tplc="147E98AC">
      <w:numFmt w:val="bullet"/>
      <w:lvlText w:val=""/>
      <w:lvlJc w:val="left"/>
      <w:pPr>
        <w:ind w:left="931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FE30F46"/>
    <w:multiLevelType w:val="hybridMultilevel"/>
    <w:tmpl w:val="2154F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6D2261"/>
    <w:multiLevelType w:val="hybridMultilevel"/>
    <w:tmpl w:val="2684F826"/>
    <w:lvl w:ilvl="0" w:tplc="714AB3B6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FCC8EC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C3C28A20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6E7CEBE0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71763B6E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6C6A853A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91E0AC2C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9EFC9F80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809E8DBE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0">
    <w:nsid w:val="551018E9"/>
    <w:multiLevelType w:val="hybridMultilevel"/>
    <w:tmpl w:val="D27C5C4E"/>
    <w:lvl w:ilvl="0" w:tplc="B1AA3E7A">
      <w:start w:val="1"/>
      <w:numFmt w:val="decimal"/>
      <w:lvlText w:val="%1"/>
      <w:lvlJc w:val="left"/>
      <w:pPr>
        <w:ind w:left="654" w:hanging="432"/>
      </w:pPr>
      <w:rPr>
        <w:rFonts w:ascii="Arial" w:eastAsia="Arial" w:hAnsi="Arial" w:cs="Arial" w:hint="default"/>
        <w:b/>
        <w:bCs/>
        <w:w w:val="100"/>
        <w:sz w:val="28"/>
        <w:szCs w:val="28"/>
        <w:lang w:val="ru-RU" w:eastAsia="en-US" w:bidi="ar-SA"/>
      </w:rPr>
    </w:lvl>
    <w:lvl w:ilvl="1" w:tplc="1FA44F1A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1BE242A">
      <w:numFmt w:val="bullet"/>
      <w:lvlText w:val="•"/>
      <w:lvlJc w:val="left"/>
      <w:pPr>
        <w:ind w:left="1676" w:hanging="425"/>
      </w:pPr>
      <w:rPr>
        <w:rFonts w:hint="default"/>
        <w:lang w:val="ru-RU" w:eastAsia="en-US" w:bidi="ar-SA"/>
      </w:rPr>
    </w:lvl>
    <w:lvl w:ilvl="3" w:tplc="C1F8D9BE">
      <w:numFmt w:val="bullet"/>
      <w:lvlText w:val="•"/>
      <w:lvlJc w:val="left"/>
      <w:pPr>
        <w:ind w:left="2692" w:hanging="425"/>
      </w:pPr>
      <w:rPr>
        <w:rFonts w:hint="default"/>
        <w:lang w:val="ru-RU" w:eastAsia="en-US" w:bidi="ar-SA"/>
      </w:rPr>
    </w:lvl>
    <w:lvl w:ilvl="4" w:tplc="0848FB62">
      <w:numFmt w:val="bullet"/>
      <w:lvlText w:val="•"/>
      <w:lvlJc w:val="left"/>
      <w:pPr>
        <w:ind w:left="3708" w:hanging="425"/>
      </w:pPr>
      <w:rPr>
        <w:rFonts w:hint="default"/>
        <w:lang w:val="ru-RU" w:eastAsia="en-US" w:bidi="ar-SA"/>
      </w:rPr>
    </w:lvl>
    <w:lvl w:ilvl="5" w:tplc="910AB586">
      <w:numFmt w:val="bullet"/>
      <w:lvlText w:val="•"/>
      <w:lvlJc w:val="left"/>
      <w:pPr>
        <w:ind w:left="4725" w:hanging="425"/>
      </w:pPr>
      <w:rPr>
        <w:rFonts w:hint="default"/>
        <w:lang w:val="ru-RU" w:eastAsia="en-US" w:bidi="ar-SA"/>
      </w:rPr>
    </w:lvl>
    <w:lvl w:ilvl="6" w:tplc="8B20B0BA">
      <w:numFmt w:val="bullet"/>
      <w:lvlText w:val="•"/>
      <w:lvlJc w:val="left"/>
      <w:pPr>
        <w:ind w:left="5741" w:hanging="425"/>
      </w:pPr>
      <w:rPr>
        <w:rFonts w:hint="default"/>
        <w:lang w:val="ru-RU" w:eastAsia="en-US" w:bidi="ar-SA"/>
      </w:rPr>
    </w:lvl>
    <w:lvl w:ilvl="7" w:tplc="86E21D90">
      <w:numFmt w:val="bullet"/>
      <w:lvlText w:val="•"/>
      <w:lvlJc w:val="left"/>
      <w:pPr>
        <w:ind w:left="6757" w:hanging="425"/>
      </w:pPr>
      <w:rPr>
        <w:rFonts w:hint="default"/>
        <w:lang w:val="ru-RU" w:eastAsia="en-US" w:bidi="ar-SA"/>
      </w:rPr>
    </w:lvl>
    <w:lvl w:ilvl="8" w:tplc="9BFEDD8E">
      <w:numFmt w:val="bullet"/>
      <w:lvlText w:val="•"/>
      <w:lvlJc w:val="left"/>
      <w:pPr>
        <w:ind w:left="7773" w:hanging="425"/>
      </w:pPr>
      <w:rPr>
        <w:rFonts w:hint="default"/>
        <w:lang w:val="ru-RU" w:eastAsia="en-US" w:bidi="ar-SA"/>
      </w:rPr>
    </w:lvl>
  </w:abstractNum>
  <w:abstractNum w:abstractNumId="11">
    <w:nsid w:val="5B1A4CB6"/>
    <w:multiLevelType w:val="hybridMultilevel"/>
    <w:tmpl w:val="2C16BB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13B6560"/>
    <w:multiLevelType w:val="multilevel"/>
    <w:tmpl w:val="BE58DE0C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77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16" w:hanging="1800"/>
      </w:pPr>
      <w:rPr>
        <w:rFonts w:hint="default"/>
      </w:rPr>
    </w:lvl>
  </w:abstractNum>
  <w:abstractNum w:abstractNumId="13">
    <w:nsid w:val="66786584"/>
    <w:multiLevelType w:val="multilevel"/>
    <w:tmpl w:val="674C3406"/>
    <w:lvl w:ilvl="0">
      <w:start w:val="4"/>
      <w:numFmt w:val="decimal"/>
      <w:lvlText w:val="%1"/>
      <w:lvlJc w:val="left"/>
      <w:pPr>
        <w:ind w:left="93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0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05" w:hanging="632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632"/>
      </w:pPr>
      <w:rPr>
        <w:rFonts w:hint="default"/>
        <w:lang w:val="ru-RU" w:eastAsia="en-US" w:bidi="ar-SA"/>
      </w:rPr>
    </w:lvl>
  </w:abstractNum>
  <w:abstractNum w:abstractNumId="14">
    <w:nsid w:val="67ED2D0B"/>
    <w:multiLevelType w:val="hybridMultilevel"/>
    <w:tmpl w:val="68B209C4"/>
    <w:lvl w:ilvl="0" w:tplc="08480326">
      <w:numFmt w:val="bullet"/>
      <w:lvlText w:val="o"/>
      <w:lvlJc w:val="left"/>
      <w:pPr>
        <w:ind w:left="222" w:hanging="70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2738E85A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6966E158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79FC5AFE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39CA59C6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879861B6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06F2F6B6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505E961A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097E8AD8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5">
    <w:nsid w:val="71232C55"/>
    <w:multiLevelType w:val="hybridMultilevel"/>
    <w:tmpl w:val="D4240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AB3546"/>
    <w:multiLevelType w:val="hybridMultilevel"/>
    <w:tmpl w:val="D510533C"/>
    <w:lvl w:ilvl="0" w:tplc="A3E2B0C0">
      <w:start w:val="3"/>
      <w:numFmt w:val="decimal"/>
      <w:lvlText w:val="%1"/>
      <w:lvlJc w:val="left"/>
      <w:pPr>
        <w:ind w:left="654" w:hanging="432"/>
      </w:pPr>
      <w:rPr>
        <w:rFonts w:ascii="Arial" w:eastAsia="Arial" w:hAnsi="Arial" w:cs="Arial" w:hint="default"/>
        <w:b/>
        <w:bCs/>
        <w:w w:val="100"/>
        <w:sz w:val="28"/>
        <w:szCs w:val="28"/>
        <w:lang w:val="ru-RU" w:eastAsia="en-US" w:bidi="ar-SA"/>
      </w:rPr>
    </w:lvl>
    <w:lvl w:ilvl="1" w:tplc="3EB892F4">
      <w:start w:val="1"/>
      <w:numFmt w:val="decimal"/>
      <w:lvlText w:val="%2."/>
      <w:lvlJc w:val="left"/>
      <w:pPr>
        <w:ind w:left="1350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CD8E700">
      <w:numFmt w:val="bullet"/>
      <w:lvlText w:val="•"/>
      <w:lvlJc w:val="left"/>
      <w:pPr>
        <w:ind w:left="2298" w:hanging="420"/>
      </w:pPr>
      <w:rPr>
        <w:rFonts w:hint="default"/>
        <w:lang w:val="ru-RU" w:eastAsia="en-US" w:bidi="ar-SA"/>
      </w:rPr>
    </w:lvl>
    <w:lvl w:ilvl="3" w:tplc="8D4035D2">
      <w:numFmt w:val="bullet"/>
      <w:lvlText w:val="•"/>
      <w:lvlJc w:val="left"/>
      <w:pPr>
        <w:ind w:left="3236" w:hanging="420"/>
      </w:pPr>
      <w:rPr>
        <w:rFonts w:hint="default"/>
        <w:lang w:val="ru-RU" w:eastAsia="en-US" w:bidi="ar-SA"/>
      </w:rPr>
    </w:lvl>
    <w:lvl w:ilvl="4" w:tplc="2FFE93D4">
      <w:numFmt w:val="bullet"/>
      <w:lvlText w:val="•"/>
      <w:lvlJc w:val="left"/>
      <w:pPr>
        <w:ind w:left="4175" w:hanging="420"/>
      </w:pPr>
      <w:rPr>
        <w:rFonts w:hint="default"/>
        <w:lang w:val="ru-RU" w:eastAsia="en-US" w:bidi="ar-SA"/>
      </w:rPr>
    </w:lvl>
    <w:lvl w:ilvl="5" w:tplc="CEDC8BC8">
      <w:numFmt w:val="bullet"/>
      <w:lvlText w:val="•"/>
      <w:lvlJc w:val="left"/>
      <w:pPr>
        <w:ind w:left="5113" w:hanging="420"/>
      </w:pPr>
      <w:rPr>
        <w:rFonts w:hint="default"/>
        <w:lang w:val="ru-RU" w:eastAsia="en-US" w:bidi="ar-SA"/>
      </w:rPr>
    </w:lvl>
    <w:lvl w:ilvl="6" w:tplc="D856F3DE">
      <w:numFmt w:val="bullet"/>
      <w:lvlText w:val="•"/>
      <w:lvlJc w:val="left"/>
      <w:pPr>
        <w:ind w:left="6052" w:hanging="420"/>
      </w:pPr>
      <w:rPr>
        <w:rFonts w:hint="default"/>
        <w:lang w:val="ru-RU" w:eastAsia="en-US" w:bidi="ar-SA"/>
      </w:rPr>
    </w:lvl>
    <w:lvl w:ilvl="7" w:tplc="3C444C22">
      <w:numFmt w:val="bullet"/>
      <w:lvlText w:val="•"/>
      <w:lvlJc w:val="left"/>
      <w:pPr>
        <w:ind w:left="6990" w:hanging="420"/>
      </w:pPr>
      <w:rPr>
        <w:rFonts w:hint="default"/>
        <w:lang w:val="ru-RU" w:eastAsia="en-US" w:bidi="ar-SA"/>
      </w:rPr>
    </w:lvl>
    <w:lvl w:ilvl="8" w:tplc="0FA69106">
      <w:numFmt w:val="bullet"/>
      <w:lvlText w:val="•"/>
      <w:lvlJc w:val="left"/>
      <w:pPr>
        <w:ind w:left="7929" w:hanging="420"/>
      </w:pPr>
      <w:rPr>
        <w:rFonts w:hint="default"/>
        <w:lang w:val="ru-RU" w:eastAsia="en-US" w:bidi="ar-SA"/>
      </w:rPr>
    </w:lvl>
  </w:abstractNum>
  <w:abstractNum w:abstractNumId="17">
    <w:nsid w:val="7BC21531"/>
    <w:multiLevelType w:val="hybridMultilevel"/>
    <w:tmpl w:val="74462C1E"/>
    <w:lvl w:ilvl="0" w:tplc="C2A2693E">
      <w:numFmt w:val="bullet"/>
      <w:lvlText w:val=""/>
      <w:lvlJc w:val="left"/>
      <w:pPr>
        <w:ind w:left="127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340FB12">
      <w:numFmt w:val="bullet"/>
      <w:lvlText w:val="•"/>
      <w:lvlJc w:val="left"/>
      <w:pPr>
        <w:ind w:left="2232" w:hanging="425"/>
      </w:pPr>
      <w:rPr>
        <w:rFonts w:hint="default"/>
        <w:lang w:val="ru-RU" w:eastAsia="en-US" w:bidi="ar-SA"/>
      </w:rPr>
    </w:lvl>
    <w:lvl w:ilvl="2" w:tplc="795C5BB8">
      <w:numFmt w:val="bullet"/>
      <w:lvlText w:val="•"/>
      <w:lvlJc w:val="left"/>
      <w:pPr>
        <w:ind w:left="3191" w:hanging="425"/>
      </w:pPr>
      <w:rPr>
        <w:rFonts w:hint="default"/>
        <w:lang w:val="ru-RU" w:eastAsia="en-US" w:bidi="ar-SA"/>
      </w:rPr>
    </w:lvl>
    <w:lvl w:ilvl="3" w:tplc="18246618">
      <w:numFmt w:val="bullet"/>
      <w:lvlText w:val="•"/>
      <w:lvlJc w:val="left"/>
      <w:pPr>
        <w:ind w:left="4149" w:hanging="425"/>
      </w:pPr>
      <w:rPr>
        <w:rFonts w:hint="default"/>
        <w:lang w:val="ru-RU" w:eastAsia="en-US" w:bidi="ar-SA"/>
      </w:rPr>
    </w:lvl>
    <w:lvl w:ilvl="4" w:tplc="2E0CEA64">
      <w:numFmt w:val="bullet"/>
      <w:lvlText w:val="•"/>
      <w:lvlJc w:val="left"/>
      <w:pPr>
        <w:ind w:left="5108" w:hanging="425"/>
      </w:pPr>
      <w:rPr>
        <w:rFonts w:hint="default"/>
        <w:lang w:val="ru-RU" w:eastAsia="en-US" w:bidi="ar-SA"/>
      </w:rPr>
    </w:lvl>
    <w:lvl w:ilvl="5" w:tplc="A2FE967A">
      <w:numFmt w:val="bullet"/>
      <w:lvlText w:val="•"/>
      <w:lvlJc w:val="left"/>
      <w:pPr>
        <w:ind w:left="6067" w:hanging="425"/>
      </w:pPr>
      <w:rPr>
        <w:rFonts w:hint="default"/>
        <w:lang w:val="ru-RU" w:eastAsia="en-US" w:bidi="ar-SA"/>
      </w:rPr>
    </w:lvl>
    <w:lvl w:ilvl="6" w:tplc="72F81CA8">
      <w:numFmt w:val="bullet"/>
      <w:lvlText w:val="•"/>
      <w:lvlJc w:val="left"/>
      <w:pPr>
        <w:ind w:left="7025" w:hanging="425"/>
      </w:pPr>
      <w:rPr>
        <w:rFonts w:hint="default"/>
        <w:lang w:val="ru-RU" w:eastAsia="en-US" w:bidi="ar-SA"/>
      </w:rPr>
    </w:lvl>
    <w:lvl w:ilvl="7" w:tplc="9918C456">
      <w:numFmt w:val="bullet"/>
      <w:lvlText w:val="•"/>
      <w:lvlJc w:val="left"/>
      <w:pPr>
        <w:ind w:left="7984" w:hanging="425"/>
      </w:pPr>
      <w:rPr>
        <w:rFonts w:hint="default"/>
        <w:lang w:val="ru-RU" w:eastAsia="en-US" w:bidi="ar-SA"/>
      </w:rPr>
    </w:lvl>
    <w:lvl w:ilvl="8" w:tplc="A74C9C68">
      <w:numFmt w:val="bullet"/>
      <w:lvlText w:val="•"/>
      <w:lvlJc w:val="left"/>
      <w:pPr>
        <w:ind w:left="8943" w:hanging="425"/>
      </w:pPr>
      <w:rPr>
        <w:rFonts w:hint="default"/>
        <w:lang w:val="ru-RU" w:eastAsia="en-US" w:bidi="ar-SA"/>
      </w:rPr>
    </w:lvl>
  </w:abstractNum>
  <w:abstractNum w:abstractNumId="18">
    <w:nsid w:val="7BE37B85"/>
    <w:multiLevelType w:val="hybridMultilevel"/>
    <w:tmpl w:val="BE1CEF30"/>
    <w:lvl w:ilvl="0" w:tplc="83D643BE">
      <w:numFmt w:val="bullet"/>
      <w:lvlText w:val="o"/>
      <w:lvlJc w:val="left"/>
      <w:pPr>
        <w:ind w:left="222" w:hanging="70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3A4AA89E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2D86F9D4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DCB8193E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A2B8EEF0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20BC0EA2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A8845066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BAC00594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80DC0FD8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9">
    <w:nsid w:val="7E73574B"/>
    <w:multiLevelType w:val="hybridMultilevel"/>
    <w:tmpl w:val="73561E2A"/>
    <w:lvl w:ilvl="0" w:tplc="939E9628">
      <w:numFmt w:val="bullet"/>
      <w:lvlText w:val=""/>
      <w:lvlJc w:val="left"/>
      <w:pPr>
        <w:ind w:left="875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7E98AC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88802D4">
      <w:numFmt w:val="bullet"/>
      <w:lvlText w:val="•"/>
      <w:lvlJc w:val="left"/>
      <w:pPr>
        <w:ind w:left="1787" w:hanging="708"/>
      </w:pPr>
      <w:rPr>
        <w:rFonts w:hint="default"/>
        <w:lang w:val="ru-RU" w:eastAsia="en-US" w:bidi="ar-SA"/>
      </w:rPr>
    </w:lvl>
    <w:lvl w:ilvl="3" w:tplc="D5BC3B86">
      <w:numFmt w:val="bullet"/>
      <w:lvlText w:val="•"/>
      <w:lvlJc w:val="left"/>
      <w:pPr>
        <w:ind w:left="2694" w:hanging="708"/>
      </w:pPr>
      <w:rPr>
        <w:rFonts w:hint="default"/>
        <w:lang w:val="ru-RU" w:eastAsia="en-US" w:bidi="ar-SA"/>
      </w:rPr>
    </w:lvl>
    <w:lvl w:ilvl="4" w:tplc="CD5A6A32">
      <w:numFmt w:val="bullet"/>
      <w:lvlText w:val="•"/>
      <w:lvlJc w:val="left"/>
      <w:pPr>
        <w:ind w:left="3601" w:hanging="708"/>
      </w:pPr>
      <w:rPr>
        <w:rFonts w:hint="default"/>
        <w:lang w:val="ru-RU" w:eastAsia="en-US" w:bidi="ar-SA"/>
      </w:rPr>
    </w:lvl>
    <w:lvl w:ilvl="5" w:tplc="63982986">
      <w:numFmt w:val="bullet"/>
      <w:lvlText w:val="•"/>
      <w:lvlJc w:val="left"/>
      <w:pPr>
        <w:ind w:left="4508" w:hanging="708"/>
      </w:pPr>
      <w:rPr>
        <w:rFonts w:hint="default"/>
        <w:lang w:val="ru-RU" w:eastAsia="en-US" w:bidi="ar-SA"/>
      </w:rPr>
    </w:lvl>
    <w:lvl w:ilvl="6" w:tplc="77FA4E62">
      <w:numFmt w:val="bullet"/>
      <w:lvlText w:val="•"/>
      <w:lvlJc w:val="left"/>
      <w:pPr>
        <w:ind w:left="5415" w:hanging="708"/>
      </w:pPr>
      <w:rPr>
        <w:rFonts w:hint="default"/>
        <w:lang w:val="ru-RU" w:eastAsia="en-US" w:bidi="ar-SA"/>
      </w:rPr>
    </w:lvl>
    <w:lvl w:ilvl="7" w:tplc="7F9CF5BC">
      <w:numFmt w:val="bullet"/>
      <w:lvlText w:val="•"/>
      <w:lvlJc w:val="left"/>
      <w:pPr>
        <w:ind w:left="6322" w:hanging="708"/>
      </w:pPr>
      <w:rPr>
        <w:rFonts w:hint="default"/>
        <w:lang w:val="ru-RU" w:eastAsia="en-US" w:bidi="ar-SA"/>
      </w:rPr>
    </w:lvl>
    <w:lvl w:ilvl="8" w:tplc="BC966D2A">
      <w:numFmt w:val="bullet"/>
      <w:lvlText w:val="•"/>
      <w:lvlJc w:val="left"/>
      <w:pPr>
        <w:ind w:left="7229" w:hanging="708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1"/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18"/>
  </w:num>
  <w:num w:numId="8">
    <w:abstractNumId w:val="1"/>
  </w:num>
  <w:num w:numId="9">
    <w:abstractNumId w:val="14"/>
  </w:num>
  <w:num w:numId="10">
    <w:abstractNumId w:val="19"/>
  </w:num>
  <w:num w:numId="11">
    <w:abstractNumId w:val="4"/>
  </w:num>
  <w:num w:numId="12">
    <w:abstractNumId w:val="2"/>
  </w:num>
  <w:num w:numId="13">
    <w:abstractNumId w:val="13"/>
  </w:num>
  <w:num w:numId="14">
    <w:abstractNumId w:val="17"/>
  </w:num>
  <w:num w:numId="15">
    <w:abstractNumId w:val="10"/>
  </w:num>
  <w:num w:numId="16">
    <w:abstractNumId w:val="6"/>
  </w:num>
  <w:num w:numId="17">
    <w:abstractNumId w:val="12"/>
  </w:num>
  <w:num w:numId="18">
    <w:abstractNumId w:val="15"/>
  </w:num>
  <w:num w:numId="19">
    <w:abstractNumId w:val="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20"/>
    <w:rsid w:val="00035824"/>
    <w:rsid w:val="000B42F4"/>
    <w:rsid w:val="000C0B5C"/>
    <w:rsid w:val="000F0E7B"/>
    <w:rsid w:val="0012344C"/>
    <w:rsid w:val="00192C4E"/>
    <w:rsid w:val="0022646D"/>
    <w:rsid w:val="00240CD4"/>
    <w:rsid w:val="00264E85"/>
    <w:rsid w:val="002A10E6"/>
    <w:rsid w:val="00304620"/>
    <w:rsid w:val="003309C3"/>
    <w:rsid w:val="00351DE5"/>
    <w:rsid w:val="00393215"/>
    <w:rsid w:val="003C0820"/>
    <w:rsid w:val="003C4F13"/>
    <w:rsid w:val="00422771"/>
    <w:rsid w:val="00446192"/>
    <w:rsid w:val="00453B48"/>
    <w:rsid w:val="004955A0"/>
    <w:rsid w:val="004B627F"/>
    <w:rsid w:val="004C5BBF"/>
    <w:rsid w:val="00530A3A"/>
    <w:rsid w:val="00535D31"/>
    <w:rsid w:val="00543C92"/>
    <w:rsid w:val="005455CC"/>
    <w:rsid w:val="005A54C1"/>
    <w:rsid w:val="005D6B88"/>
    <w:rsid w:val="00623592"/>
    <w:rsid w:val="00641EFA"/>
    <w:rsid w:val="00665824"/>
    <w:rsid w:val="00681A23"/>
    <w:rsid w:val="006912D8"/>
    <w:rsid w:val="006A273C"/>
    <w:rsid w:val="006A6D51"/>
    <w:rsid w:val="006C772F"/>
    <w:rsid w:val="006D6A15"/>
    <w:rsid w:val="007128A3"/>
    <w:rsid w:val="00730273"/>
    <w:rsid w:val="00773894"/>
    <w:rsid w:val="007765C8"/>
    <w:rsid w:val="007D582D"/>
    <w:rsid w:val="007F3325"/>
    <w:rsid w:val="007F54CC"/>
    <w:rsid w:val="008668E7"/>
    <w:rsid w:val="00892759"/>
    <w:rsid w:val="00894389"/>
    <w:rsid w:val="008C1DB4"/>
    <w:rsid w:val="008D3661"/>
    <w:rsid w:val="009366A8"/>
    <w:rsid w:val="0097477D"/>
    <w:rsid w:val="00A32C95"/>
    <w:rsid w:val="00B10550"/>
    <w:rsid w:val="00B156EE"/>
    <w:rsid w:val="00B3671D"/>
    <w:rsid w:val="00B4222D"/>
    <w:rsid w:val="00B8560D"/>
    <w:rsid w:val="00BB6E18"/>
    <w:rsid w:val="00C06514"/>
    <w:rsid w:val="00C17B5D"/>
    <w:rsid w:val="00C22673"/>
    <w:rsid w:val="00C4055A"/>
    <w:rsid w:val="00C5381E"/>
    <w:rsid w:val="00CA256D"/>
    <w:rsid w:val="00CD0712"/>
    <w:rsid w:val="00D070A0"/>
    <w:rsid w:val="00D85774"/>
    <w:rsid w:val="00DB0490"/>
    <w:rsid w:val="00DB2FBD"/>
    <w:rsid w:val="00DC2B2C"/>
    <w:rsid w:val="00DC5C0C"/>
    <w:rsid w:val="00DD0EBD"/>
    <w:rsid w:val="00E229EC"/>
    <w:rsid w:val="00ED092A"/>
    <w:rsid w:val="00ED71FA"/>
    <w:rsid w:val="00F16F5F"/>
    <w:rsid w:val="00F43962"/>
    <w:rsid w:val="00F64F51"/>
    <w:rsid w:val="00F67F7F"/>
    <w:rsid w:val="00FD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668E7"/>
    <w:pPr>
      <w:widowControl w:val="0"/>
      <w:autoSpaceDE w:val="0"/>
      <w:autoSpaceDN w:val="0"/>
      <w:spacing w:after="0" w:line="240" w:lineRule="auto"/>
      <w:ind w:left="222" w:firstLine="70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894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F0E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D070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8668E7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8668E7"/>
  </w:style>
  <w:style w:type="paragraph" w:styleId="a6">
    <w:name w:val="Body Text"/>
    <w:basedOn w:val="a"/>
    <w:link w:val="a7"/>
    <w:uiPriority w:val="1"/>
    <w:qFormat/>
    <w:rsid w:val="008668E7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8668E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668E7"/>
    <w:pPr>
      <w:widowControl w:val="0"/>
      <w:autoSpaceDE w:val="0"/>
      <w:autoSpaceDN w:val="0"/>
      <w:spacing w:before="119" w:after="0" w:line="240" w:lineRule="auto"/>
      <w:ind w:left="107"/>
      <w:jc w:val="center"/>
    </w:pPr>
    <w:rPr>
      <w:rFonts w:ascii="Times New Roman" w:eastAsia="Times New Roman" w:hAnsi="Times New Roman" w:cs="Times New Roman"/>
    </w:rPr>
  </w:style>
  <w:style w:type="paragraph" w:styleId="a8">
    <w:name w:val="Normal (Web)"/>
    <w:basedOn w:val="a"/>
    <w:uiPriority w:val="99"/>
    <w:semiHidden/>
    <w:unhideWhenUsed/>
    <w:rsid w:val="008668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543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3C92"/>
  </w:style>
  <w:style w:type="paragraph" w:styleId="ab">
    <w:name w:val="footer"/>
    <w:basedOn w:val="a"/>
    <w:link w:val="ac"/>
    <w:uiPriority w:val="99"/>
    <w:unhideWhenUsed/>
    <w:rsid w:val="00543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3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668E7"/>
    <w:pPr>
      <w:widowControl w:val="0"/>
      <w:autoSpaceDE w:val="0"/>
      <w:autoSpaceDN w:val="0"/>
      <w:spacing w:after="0" w:line="240" w:lineRule="auto"/>
      <w:ind w:left="222" w:firstLine="70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894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F0E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D070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8668E7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8668E7"/>
  </w:style>
  <w:style w:type="paragraph" w:styleId="a6">
    <w:name w:val="Body Text"/>
    <w:basedOn w:val="a"/>
    <w:link w:val="a7"/>
    <w:uiPriority w:val="1"/>
    <w:qFormat/>
    <w:rsid w:val="008668E7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8668E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668E7"/>
    <w:pPr>
      <w:widowControl w:val="0"/>
      <w:autoSpaceDE w:val="0"/>
      <w:autoSpaceDN w:val="0"/>
      <w:spacing w:before="119" w:after="0" w:line="240" w:lineRule="auto"/>
      <w:ind w:left="107"/>
      <w:jc w:val="center"/>
    </w:pPr>
    <w:rPr>
      <w:rFonts w:ascii="Times New Roman" w:eastAsia="Times New Roman" w:hAnsi="Times New Roman" w:cs="Times New Roman"/>
    </w:rPr>
  </w:style>
  <w:style w:type="paragraph" w:styleId="a8">
    <w:name w:val="Normal (Web)"/>
    <w:basedOn w:val="a"/>
    <w:uiPriority w:val="99"/>
    <w:semiHidden/>
    <w:unhideWhenUsed/>
    <w:rsid w:val="008668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543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3C92"/>
  </w:style>
  <w:style w:type="paragraph" w:styleId="ab">
    <w:name w:val="footer"/>
    <w:basedOn w:val="a"/>
    <w:link w:val="ac"/>
    <w:uiPriority w:val="99"/>
    <w:unhideWhenUsed/>
    <w:rsid w:val="00543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3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48ED6-C5B2-4254-91B6-36BBB7D5E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6157</Words>
  <Characters>35098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экономики1</dc:creator>
  <cp:lastModifiedBy>Sochialnyi</cp:lastModifiedBy>
  <cp:revision>2</cp:revision>
  <cp:lastPrinted>2023-07-19T09:58:00Z</cp:lastPrinted>
  <dcterms:created xsi:type="dcterms:W3CDTF">2023-07-26T06:50:00Z</dcterms:created>
  <dcterms:modified xsi:type="dcterms:W3CDTF">2023-07-26T06:50:00Z</dcterms:modified>
</cp:coreProperties>
</file>